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130" w:val="left" w:leader="none"/>
          <w:tab w:pos="4533" w:val="left" w:leader="none"/>
          <w:tab w:pos="6936" w:val="left" w:leader="none"/>
        </w:tabs>
        <w:spacing w:line="499" w:lineRule="exact" w:before="0"/>
        <w:ind w:left="928" w:right="334" w:firstLine="0"/>
        <w:jc w:val="left"/>
        <w:rPr>
          <w:rFonts w:ascii="Microsoft JhengHei" w:eastAsia="Microsoft JhengHei" w:hint="eastAsia"/>
          <w:b/>
          <w:sz w:val="40"/>
        </w:rPr>
      </w:pPr>
      <w:r>
        <w:rPr/>
        <w:pict>
          <v:line style="position:absolute;mso-position-horizontal-relative:page;mso-position-vertical-relative:page;z-index:-11848" from="211.970001pt,687.159973pt" to="283.970001pt,687.159973pt" stroked="true" strokeweight=".599980pt" strokecolor="#000000">
            <w10:wrap type="none"/>
          </v:line>
        </w:pict>
      </w:r>
      <w:r>
        <w:rPr/>
        <w:pict>
          <v:line style="position:absolute;mso-position-horizontal-relative:page;mso-position-vertical-relative:page;z-index:-11824" from="319.989990pt,686.205872pt" to="337.989991pt,686.205872pt" stroked="true" strokeweight=".480563pt" strokecolor="#000000">
            <w10:wrap type="none"/>
          </v:line>
        </w:pict>
      </w:r>
      <w:r>
        <w:rPr/>
        <w:pict>
          <v:line style="position:absolute;mso-position-horizontal-relative:page;mso-position-vertical-relative:page;z-index:-11800" from="367.98999pt,686.205872pt" to="379.989991pt,686.205872pt" stroked="true" strokeweight=".480563pt" strokecolor="#000000">
            <w10:wrap type="none"/>
          </v:line>
        </w:pict>
      </w:r>
      <w:r>
        <w:rPr>
          <w:rFonts w:ascii="Microsoft JhengHei" w:eastAsia="Microsoft JhengHei" w:hint="eastAsia"/>
          <w:b/>
          <w:sz w:val="40"/>
        </w:rPr>
        <w:t>個</w:t>
      </w:r>
      <w:r>
        <w:rPr>
          <w:rFonts w:ascii="Microsoft JhengHei" w:eastAsia="Microsoft JhengHei" w:hint="eastAsia"/>
          <w:b/>
          <w:spacing w:val="99"/>
          <w:sz w:val="40"/>
        </w:rPr>
        <w:t> </w:t>
      </w:r>
      <w:r>
        <w:rPr>
          <w:rFonts w:ascii="Microsoft JhengHei" w:eastAsia="Microsoft JhengHei" w:hint="eastAsia"/>
          <w:b/>
          <w:sz w:val="40"/>
        </w:rPr>
        <w:t>人</w:t>
        <w:tab/>
        <w:t>運  動</w:t>
      </w:r>
      <w:r>
        <w:rPr>
          <w:rFonts w:ascii="Microsoft JhengHei" w:eastAsia="Microsoft JhengHei" w:hint="eastAsia"/>
          <w:b/>
          <w:spacing w:val="99"/>
          <w:sz w:val="40"/>
        </w:rPr>
        <w:t> </w:t>
      </w:r>
      <w:r>
        <w:rPr>
          <w:rFonts w:ascii="Microsoft JhengHei" w:eastAsia="Microsoft JhengHei" w:hint="eastAsia"/>
          <w:b/>
          <w:sz w:val="40"/>
        </w:rPr>
        <w:t>傷</w:t>
      </w:r>
      <w:r>
        <w:rPr>
          <w:rFonts w:ascii="Microsoft JhengHei" w:eastAsia="Microsoft JhengHei" w:hint="eastAsia"/>
          <w:b/>
          <w:spacing w:val="99"/>
          <w:sz w:val="40"/>
        </w:rPr>
        <w:t> </w:t>
      </w:r>
      <w:r>
        <w:rPr>
          <w:rFonts w:ascii="Microsoft JhengHei" w:eastAsia="Microsoft JhengHei" w:hint="eastAsia"/>
          <w:b/>
          <w:sz w:val="40"/>
        </w:rPr>
        <w:t>害</w:t>
        <w:tab/>
        <w:t>評  估</w:t>
      </w:r>
      <w:r>
        <w:rPr>
          <w:rFonts w:ascii="Microsoft JhengHei" w:eastAsia="Microsoft JhengHei" w:hint="eastAsia"/>
          <w:b/>
          <w:spacing w:val="99"/>
          <w:sz w:val="40"/>
        </w:rPr>
        <w:t> </w:t>
      </w:r>
      <w:r>
        <w:rPr>
          <w:rFonts w:ascii="Microsoft JhengHei" w:eastAsia="Microsoft JhengHei" w:hint="eastAsia"/>
          <w:b/>
          <w:sz w:val="40"/>
        </w:rPr>
        <w:t>與</w:t>
      </w:r>
      <w:r>
        <w:rPr>
          <w:rFonts w:ascii="Microsoft JhengHei" w:eastAsia="Microsoft JhengHei" w:hint="eastAsia"/>
          <w:b/>
          <w:spacing w:val="99"/>
          <w:sz w:val="40"/>
        </w:rPr>
        <w:t> </w:t>
      </w:r>
      <w:r>
        <w:rPr>
          <w:rFonts w:ascii="Microsoft JhengHei" w:eastAsia="Microsoft JhengHei" w:hint="eastAsia"/>
          <w:b/>
          <w:sz w:val="40"/>
        </w:rPr>
        <w:t>處</w:t>
        <w:tab/>
        <w:t>理  記  錄  表</w:t>
      </w:r>
    </w:p>
    <w:p>
      <w:pPr>
        <w:pStyle w:val="BodyText"/>
        <w:tabs>
          <w:tab w:pos="2548" w:val="left" w:leader="none"/>
          <w:tab w:pos="4828" w:val="left" w:leader="none"/>
          <w:tab w:pos="7109" w:val="left" w:leader="none"/>
          <w:tab w:pos="8614" w:val="left" w:leader="none"/>
        </w:tabs>
        <w:spacing w:before="213"/>
        <w:ind w:left="212" w:right="334"/>
      </w:pPr>
      <w:r>
        <w:rPr/>
        <w:t>姓名</w:t>
      </w:r>
      <w:r>
        <w:rPr>
          <w:rFonts w:ascii="Times New Roman" w:hAnsi="Times New Roman" w:eastAsia="Times New Roman"/>
          <w:u w:val="single"/>
        </w:rPr>
        <w:tab/>
      </w:r>
      <w:r>
        <w:rPr/>
        <w:t>專項</w:t>
      </w:r>
      <w:r>
        <w:rPr>
          <w:rFonts w:ascii="Times New Roman" w:hAnsi="Times New Roman" w:eastAsia="Times New Roman"/>
          <w:u w:val="single"/>
        </w:rPr>
        <w:tab/>
      </w:r>
      <w:r>
        <w:rPr/>
        <w:t>學號</w:t>
      </w:r>
      <w:r>
        <w:rPr>
          <w:rFonts w:ascii="Times New Roman" w:hAnsi="Times New Roman" w:eastAsia="Times New Roman"/>
          <w:u w:val="single"/>
        </w:rPr>
        <w:tab/>
      </w:r>
      <w:r>
        <w:rPr/>
        <w:t>性別</w:t>
      </w:r>
      <w:r>
        <w:rPr>
          <w:spacing w:val="57"/>
        </w:rPr>
        <w:t> </w:t>
      </w:r>
      <w:r>
        <w:rPr/>
        <w:t>□男</w:t>
        <w:tab/>
        <w:t>□女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3748" w:val="left" w:leader="none"/>
          <w:tab w:pos="4293" w:val="left" w:leader="none"/>
          <w:tab w:pos="5013" w:val="left" w:leader="none"/>
          <w:tab w:pos="5734" w:val="left" w:leader="none"/>
          <w:tab w:pos="6694" w:val="left" w:leader="none"/>
        </w:tabs>
        <w:spacing w:before="27"/>
        <w:ind w:left="212" w:right="334"/>
      </w:pPr>
      <w:r>
        <w:rPr/>
        <w:t>受傷部位</w:t>
      </w:r>
      <w:r>
        <w:rPr>
          <w:rFonts w:ascii="Times New Roman" w:hAnsi="Times New Roman" w:eastAsia="Times New Roman"/>
          <w:u w:val="single"/>
        </w:rPr>
        <w:t> </w:t>
        <w:tab/>
      </w:r>
      <w:r>
        <w:rPr>
          <w:rFonts w:ascii="Times New Roman" w:hAnsi="Times New Roman" w:eastAsia="Times New Roman"/>
        </w:rPr>
        <w:tab/>
      </w:r>
      <w:r>
        <w:rPr/>
        <w:t>□左</w:t>
        <w:tab/>
        <w:t>□右</w:t>
        <w:tab/>
        <w:t>□新傷</w:t>
        <w:tab/>
        <w:t>□舊傷（復原後再次受傷）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2013" w:val="left" w:leader="none"/>
          <w:tab w:pos="2853" w:val="left" w:leader="none"/>
          <w:tab w:pos="3693" w:val="left" w:leader="none"/>
          <w:tab w:pos="4293" w:val="left" w:leader="none"/>
          <w:tab w:pos="6574" w:val="left" w:leader="none"/>
          <w:tab w:pos="7414" w:val="left" w:leader="none"/>
          <w:tab w:pos="8254" w:val="left" w:leader="none"/>
        </w:tabs>
        <w:spacing w:before="26"/>
        <w:ind w:left="212" w:right="334"/>
        <w:rPr>
          <w:rFonts w:ascii="MingLiU" w:eastAsia="MingLiU" w:hint="eastAsia"/>
        </w:rPr>
      </w:pPr>
      <w:r>
        <w:rPr/>
        <w:t>受傷日期</w:t>
      </w:r>
      <w:r>
        <w:rPr>
          <w:rFonts w:ascii="MingLiU" w:eastAsia="MingLiU" w:hint="eastAsia"/>
          <w:u w:val="single"/>
        </w:rPr>
        <w:t> </w:t>
        <w:tab/>
        <w:t>/</w:t>
        <w:tab/>
        <w:t>/</w:t>
        <w:tab/>
      </w:r>
      <w:r>
        <w:rPr>
          <w:rFonts w:ascii="MingLiU" w:eastAsia="MingLiU" w:hint="eastAsia"/>
        </w:rPr>
        <w:tab/>
      </w:r>
      <w:r>
        <w:rPr/>
        <w:t>受傷報告日期</w:t>
      </w:r>
      <w:r>
        <w:rPr>
          <w:rFonts w:ascii="MingLiU" w:eastAsia="MingLiU" w:hint="eastAsia"/>
          <w:u w:val="single"/>
        </w:rPr>
        <w:t> </w:t>
        <w:tab/>
        <w:t>/</w:t>
        <w:tab/>
        <w:t>/</w:t>
        <w:tab/>
      </w:r>
    </w:p>
    <w:p>
      <w:pPr>
        <w:pStyle w:val="Heading1"/>
        <w:spacing w:before="90"/>
        <w:ind w:left="212" w:right="334"/>
        <w:rPr>
          <w:rFonts w:ascii="Microsoft JhengHei" w:eastAsia="Microsoft JhengHei" w:hint="eastAsia"/>
        </w:rPr>
      </w:pPr>
      <w:r>
        <w:rPr>
          <w:rFonts w:ascii="Microsoft JhengHei" w:eastAsia="Microsoft JhengHei" w:hint="eastAsia"/>
        </w:rPr>
        <w:t>一、 主觀敘述（</w:t>
      </w:r>
      <w:r>
        <w:rPr/>
        <w:t>Subjective Evaluation</w:t>
      </w:r>
      <w:r>
        <w:rPr>
          <w:rFonts w:ascii="Microsoft JhengHei" w:eastAsia="Microsoft JhengHei" w:hint="eastAsia"/>
        </w:rPr>
        <w:t>）</w:t>
      </w:r>
    </w:p>
    <w:p>
      <w:pPr>
        <w:pStyle w:val="BodyText"/>
        <w:tabs>
          <w:tab w:pos="2613" w:val="left" w:leader="none"/>
          <w:tab w:pos="3573" w:val="left" w:leader="none"/>
          <w:tab w:pos="5013" w:val="left" w:leader="none"/>
          <w:tab w:pos="6454" w:val="left" w:leader="none"/>
          <w:tab w:pos="8134" w:val="left" w:leader="none"/>
          <w:tab w:pos="9749" w:val="left" w:leader="none"/>
        </w:tabs>
        <w:spacing w:line="307" w:lineRule="auto" w:before="173"/>
        <w:ind w:left="453" w:right="334" w:hanging="241"/>
      </w:pPr>
      <w:r>
        <w:rPr>
          <w:rFonts w:ascii="MingLiU" w:hAnsi="MingLiU" w:eastAsia="MingLiU" w:hint="eastAsia"/>
        </w:rPr>
        <w:t>1.</w:t>
      </w:r>
      <w:r>
        <w:rPr/>
        <w:t>主述病史</w:t>
      </w:r>
      <w:r>
        <w:rPr>
          <w:rFonts w:ascii="MingLiU" w:hAnsi="MingLiU" w:eastAsia="MingLiU" w:hint="eastAsia"/>
        </w:rPr>
        <w:t>/</w:t>
      </w:r>
      <w:r>
        <w:rPr/>
        <w:t>傷害機轉</w:t>
      </w:r>
      <w:r>
        <w:rPr>
          <w:rFonts w:ascii="Times New Roman" w:hAnsi="Times New Roman" w:eastAsia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 w:eastAsia="Times New Roman"/>
        </w:rPr>
        <w:t> </w:t>
      </w:r>
      <w:r>
        <w:rPr/>
        <w:t>主要症狀：□骨折</w:t>
        <w:tab/>
        <w:t>□脫臼</w:t>
        <w:tab/>
        <w:t>□關節扭傷</w:t>
        <w:tab/>
        <w:t>□肌肉拉傷</w:t>
        <w:tab/>
        <w:t>□撞傷、挫傷</w:t>
        <w:tab/>
        <w:t>□嚴重外傷</w:t>
      </w:r>
    </w:p>
    <w:p>
      <w:pPr>
        <w:pStyle w:val="BodyText"/>
        <w:tabs>
          <w:tab w:pos="3813" w:val="left" w:leader="none"/>
          <w:tab w:pos="5254" w:val="left" w:leader="none"/>
          <w:tab w:pos="7654" w:val="left" w:leader="none"/>
          <w:tab w:pos="8494" w:val="left" w:leader="none"/>
          <w:tab w:pos="9214" w:val="left" w:leader="none"/>
        </w:tabs>
        <w:spacing w:before="19"/>
        <w:ind w:left="1653" w:right="334"/>
      </w:pPr>
      <w:r>
        <w:rPr/>
        <w:t>□關節活動度受限</w:t>
        <w:tab/>
        <w:t>□肌肉無力</w:t>
        <w:tab/>
        <w:t>□痠痛（疼痛指數</w:t>
      </w:r>
      <w:r>
        <w:rPr>
          <w:rFonts w:ascii="MingLiU" w:hAnsi="MingLiU" w:eastAsia="MingLiU" w:hint="eastAsia"/>
        </w:rPr>
        <w:t>:</w:t>
      </w:r>
      <w:r>
        <w:rPr>
          <w:rFonts w:ascii="MingLiU" w:hAnsi="MingLiU" w:eastAsia="MingLiU" w:hint="eastAsia"/>
          <w:u w:val="single"/>
        </w:rPr>
        <w:t> </w:t>
        <w:tab/>
      </w:r>
      <w:r>
        <w:rPr>
          <w:rFonts w:ascii="MingLiU" w:hAnsi="MingLiU" w:eastAsia="MingLiU" w:hint="eastAsia"/>
        </w:rPr>
        <w:t>/10</w:t>
      </w:r>
      <w:r>
        <w:rPr/>
        <w:t>）</w:t>
        <w:tab/>
        <w:t>□麻</w:t>
        <w:tab/>
        <w:t>□腫</w:t>
      </w:r>
    </w:p>
    <w:p>
      <w:pPr>
        <w:pStyle w:val="BodyText"/>
        <w:tabs>
          <w:tab w:pos="3093" w:val="left" w:leader="none"/>
          <w:tab w:pos="4533" w:val="left" w:leader="none"/>
          <w:tab w:pos="6934" w:val="left" w:leader="none"/>
          <w:tab w:pos="9749" w:val="left" w:leader="none"/>
          <w:tab w:pos="9869" w:val="left" w:leader="none"/>
        </w:tabs>
        <w:spacing w:line="307" w:lineRule="auto" w:before="85"/>
        <w:ind w:left="212" w:right="214" w:firstLine="1440"/>
        <w:rPr>
          <w:rFonts w:ascii="Times New Roman" w:hAnsi="Times New Roman" w:eastAsia="Times New Roman"/>
        </w:rPr>
      </w:pPr>
      <w:r>
        <w:rPr/>
        <w:t>□其他</w:t>
      </w:r>
      <w:r>
        <w:rPr>
          <w:rFonts w:ascii="Times New Roman" w:hAnsi="Times New Roman" w:eastAsia="Times New Roman"/>
          <w:u w:val="single"/>
        </w:rPr>
        <w:tab/>
        <w:tab/>
        <w:tab/>
        <w:tab/>
      </w:r>
      <w:r>
        <w:rPr>
          <w:rFonts w:ascii="Times New Roman" w:hAnsi="Times New Roman" w:eastAsia="Times New Roman"/>
        </w:rPr>
        <w:t> </w:t>
      </w:r>
      <w:r>
        <w:rPr>
          <w:rFonts w:ascii="MingLiU" w:hAnsi="MingLiU" w:eastAsia="MingLiU" w:hint="eastAsia"/>
        </w:rPr>
        <w:t>2.</w:t>
      </w:r>
      <w:r>
        <w:rPr/>
        <w:t>發生時間：□比賽期間</w:t>
        <w:tab/>
        <w:t>□一般練習</w:t>
        <w:tab/>
        <w:t>□非訓練及比賽期間</w:t>
        <w:tab/>
        <w:t>□其他 </w:t>
      </w:r>
      <w:r>
        <w:rPr>
          <w:spacing w:val="-5"/>
        </w:rPr>
        <w:t> </w:t>
      </w:r>
      <w:r>
        <w:rPr>
          <w:rFonts w:ascii="Times New Roman" w:hAnsi="Times New Roman" w:eastAsia="Times New Roman"/>
          <w:u w:val="single"/>
        </w:rPr>
        <w:t> </w:t>
        <w:tab/>
        <w:tab/>
      </w:r>
    </w:p>
    <w:p>
      <w:pPr>
        <w:pStyle w:val="BodyText"/>
        <w:spacing w:before="2"/>
        <w:rPr>
          <w:rFonts w:ascii="Times New Roman"/>
          <w:sz w:val="25"/>
        </w:rPr>
      </w:pPr>
      <w:r>
        <w:rPr/>
        <w:pict>
          <v:line style="position:absolute;mso-position-horizontal-relative:page;mso-position-vertical-relative:paragraph;z-index:0;mso-wrap-distance-left:0;mso-wrap-distance-right:0" from="68.664001pt,16.749371pt" to="536.734001pt,16.749371pt" stroked="true" strokeweight=".600010pt" strokecolor="#000000">
            <w10:wrap type="topAndBottom"/>
          </v:line>
        </w:pict>
      </w:r>
    </w:p>
    <w:p>
      <w:pPr>
        <w:pStyle w:val="BodyText"/>
        <w:spacing w:before="48"/>
        <w:ind w:left="212" w:right="334"/>
      </w:pPr>
      <w:r>
        <w:rPr>
          <w:rFonts w:ascii="MingLiU" w:eastAsia="MingLiU" w:hint="eastAsia"/>
        </w:rPr>
        <w:t>3.</w:t>
      </w:r>
      <w:r>
        <w:rPr/>
        <w:t>其他因素</w:t>
      </w:r>
      <w:r>
        <w:rPr>
          <w:spacing w:val="-120"/>
        </w:rPr>
        <w:t>：</w:t>
      </w:r>
      <w:r>
        <w:rPr/>
        <w:t>（如天氣、運動場地、護具等）</w:t>
      </w:r>
    </w:p>
    <w:p>
      <w:pPr>
        <w:pStyle w:val="BodyText"/>
        <w:spacing w:line="20" w:lineRule="exact" w:before="0"/>
        <w:ind w:left="4887"/>
        <w:rPr>
          <w:sz w:val="2"/>
        </w:rPr>
      </w:pPr>
      <w:r>
        <w:rPr>
          <w:sz w:val="2"/>
        </w:rPr>
        <w:pict>
          <v:group style="width:246.65pt;height:.6pt;mso-position-horizontal-relative:char;mso-position-vertical-relative:line" coordorigin="0,0" coordsize="4933,12">
            <v:line style="position:absolute" from="6,6" to="4927,6" stroked="true" strokeweight=".600010pt" strokecolor="#000000"/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25"/>
        </w:rPr>
      </w:pPr>
      <w:r>
        <w:rPr/>
        <w:pict>
          <v:line style="position:absolute;mso-position-horizontal-relative:page;mso-position-vertical-relative:paragraph;z-index:1072;mso-wrap-distance-left:0;mso-wrap-distance-right:0" from="68.664001pt,19.109379pt" to="536.734001pt,19.109379pt" stroked="true" strokeweight=".600010pt" strokecolor="#000000">
            <w10:wrap type="topAndBottom"/>
          </v:line>
        </w:pic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26"/>
        <w:ind w:left="212" w:right="334"/>
      </w:pPr>
      <w:r>
        <w:rPr>
          <w:rFonts w:ascii="MingLiU" w:eastAsia="MingLiU" w:hint="eastAsia"/>
        </w:rPr>
        <w:t>4.</w:t>
      </w:r>
      <w:r>
        <w:rPr/>
        <w:t>過去</w:t>
      </w:r>
      <w:r>
        <w:rPr>
          <w:spacing w:val="-1"/>
        </w:rPr>
        <w:t>醫</w:t>
      </w:r>
      <w:r>
        <w:rPr/>
        <w:t>療史</w:t>
      </w:r>
      <w:r>
        <w:rPr>
          <w:spacing w:val="-120"/>
        </w:rPr>
        <w:t>：</w:t>
      </w:r>
      <w:r>
        <w:rPr/>
        <w:t>（受傷部位、受傷情形、發生時間、復原情形）</w:t>
      </w:r>
    </w:p>
    <w:p>
      <w:pPr>
        <w:pStyle w:val="BodyText"/>
        <w:spacing w:before="3"/>
        <w:rPr>
          <w:sz w:val="27"/>
        </w:rPr>
      </w:pPr>
      <w:r>
        <w:rPr/>
        <w:pict>
          <v:line style="position:absolute;mso-position-horizontal-relative:page;mso-position-vertical-relative:paragraph;z-index:1096;mso-wrap-distance-left:0;mso-wrap-distance-right:0" from="68.664001pt,20.109381pt" to="536.734001pt,20.109381pt" stroked="true" strokeweight=".59998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68.664001pt,40.029366pt" to="536.734001pt,40.029366pt" stroked="true" strokeweight=".600010pt" strokecolor="#000000">
            <w10:wrap type="topAndBottom"/>
          </v:line>
        </w:pict>
      </w:r>
    </w:p>
    <w:p>
      <w:pPr>
        <w:pStyle w:val="BodyText"/>
        <w:spacing w:before="4"/>
      </w:pPr>
    </w:p>
    <w:p>
      <w:pPr>
        <w:pStyle w:val="Heading1"/>
        <w:spacing w:line="410" w:lineRule="exact"/>
        <w:ind w:left="212" w:right="334"/>
        <w:rPr>
          <w:rFonts w:ascii="Microsoft JhengHei" w:eastAsia="Microsoft JhengHei" w:hint="eastAsia"/>
        </w:rPr>
      </w:pPr>
      <w:r>
        <w:rPr>
          <w:rFonts w:ascii="Microsoft JhengHei" w:eastAsia="Microsoft JhengHei" w:hint="eastAsia"/>
        </w:rPr>
        <w:t>二、客觀檢查（</w:t>
      </w:r>
      <w:r>
        <w:rPr/>
        <w:t>Objective Evaluation</w:t>
      </w:r>
      <w:r>
        <w:rPr>
          <w:rFonts w:ascii="Microsoft JhengHei" w:eastAsia="Microsoft JhengHei" w:hint="eastAsia"/>
        </w:rPr>
        <w:t>）</w:t>
      </w:r>
    </w:p>
    <w:p>
      <w:pPr>
        <w:pStyle w:val="BodyText"/>
        <w:spacing w:before="16" w:after="1"/>
        <w:rPr>
          <w:rFonts w:ascii="Microsoft JhengHei"/>
          <w:b/>
          <w:sz w:val="5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078"/>
        <w:gridCol w:w="3536"/>
        <w:gridCol w:w="3935"/>
      </w:tblGrid>
      <w:tr>
        <w:trPr>
          <w:trHeight w:val="451" w:hRule="exact"/>
        </w:trPr>
        <w:tc>
          <w:tcPr>
            <w:tcW w:w="1308" w:type="dxa"/>
          </w:tcPr>
          <w:p>
            <w:pPr>
              <w:pStyle w:val="TableParagraph"/>
              <w:spacing w:before="26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評估項目</w:t>
            </w:r>
          </w:p>
        </w:tc>
        <w:tc>
          <w:tcPr>
            <w:tcW w:w="1078" w:type="dxa"/>
          </w:tcPr>
          <w:p>
            <w:pPr>
              <w:pStyle w:val="TableParagraph"/>
              <w:spacing w:before="26"/>
              <w:ind w:left="154" w:right="154"/>
              <w:jc w:val="center"/>
              <w:rPr>
                <w:sz w:val="24"/>
              </w:rPr>
            </w:pPr>
            <w:r>
              <w:rPr>
                <w:sz w:val="24"/>
              </w:rPr>
              <w:t>正常</w:t>
            </w:r>
          </w:p>
        </w:tc>
        <w:tc>
          <w:tcPr>
            <w:tcW w:w="7471" w:type="dxa"/>
            <w:gridSpan w:val="2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非正常</w:t>
            </w:r>
          </w:p>
        </w:tc>
      </w:tr>
      <w:tr>
        <w:trPr>
          <w:trHeight w:val="523" w:hRule="exact"/>
        </w:trPr>
        <w:tc>
          <w:tcPr>
            <w:tcW w:w="1308" w:type="dxa"/>
          </w:tcPr>
          <w:p>
            <w:pPr>
              <w:pStyle w:val="TableParagraph"/>
              <w:spacing w:before="62"/>
              <w:ind w:left="88" w:right="89"/>
              <w:jc w:val="center"/>
              <w:rPr>
                <w:sz w:val="24"/>
              </w:rPr>
            </w:pPr>
            <w:r>
              <w:rPr>
                <w:sz w:val="24"/>
              </w:rPr>
              <w:t>意識</w:t>
            </w:r>
          </w:p>
        </w:tc>
        <w:tc>
          <w:tcPr>
            <w:tcW w:w="1078" w:type="dxa"/>
          </w:tcPr>
          <w:p>
            <w:pPr>
              <w:pStyle w:val="TableParagraph"/>
              <w:spacing w:before="62"/>
              <w:ind w:left="154" w:right="154"/>
              <w:jc w:val="center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  <w:gridSpan w:val="2"/>
          </w:tcPr>
          <w:p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□清醒  □昏睡  □困惑 □不清</w:t>
            </w:r>
          </w:p>
        </w:tc>
      </w:tr>
      <w:tr>
        <w:trPr>
          <w:trHeight w:val="3217" w:hRule="exact"/>
        </w:trPr>
        <w:tc>
          <w:tcPr>
            <w:tcW w:w="1308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6"/>
              <w:ind w:left="0"/>
              <w:rPr>
                <w:rFonts w:ascii="Microsoft JhengHei"/>
                <w:b/>
                <w:sz w:val="32"/>
              </w:rPr>
            </w:pPr>
          </w:p>
          <w:p>
            <w:pPr>
              <w:pStyle w:val="TableParagraph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視診</w:t>
            </w:r>
            <w:r>
              <w:rPr>
                <w:rFonts w:ascii="MingLiU" w:eastAsia="MingLiU" w:hint="eastAsia"/>
                <w:sz w:val="24"/>
              </w:rPr>
              <w:t>/</w:t>
            </w:r>
            <w:r>
              <w:rPr>
                <w:sz w:val="24"/>
              </w:rPr>
              <w:t>觸診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6"/>
              <w:ind w:left="0"/>
              <w:rPr>
                <w:rFonts w:ascii="Microsoft JhengHei"/>
                <w:b/>
                <w:sz w:val="32"/>
              </w:rPr>
            </w:pPr>
          </w:p>
          <w:p>
            <w:pPr>
              <w:pStyle w:val="TableParagraph"/>
              <w:ind w:left="154" w:right="154"/>
              <w:jc w:val="center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3536" w:type="dxa"/>
          </w:tcPr>
          <w:p>
            <w:pPr>
              <w:pStyle w:val="TableParagraph"/>
              <w:spacing w:before="6"/>
              <w:ind w:left="0"/>
              <w:rPr>
                <w:rFonts w:ascii="Microsoft JhengHei"/>
                <w:b/>
                <w:sz w:val="3"/>
              </w:rPr>
            </w:pPr>
          </w:p>
          <w:p>
            <w:pPr>
              <w:pStyle w:val="TableParagraph"/>
              <w:ind w:left="359"/>
              <w:rPr>
                <w:rFonts w:ascii="Microsoft JhengHei"/>
                <w:sz w:val="20"/>
              </w:rPr>
            </w:pPr>
            <w:r>
              <w:rPr>
                <w:rFonts w:ascii="Microsoft JhengHei"/>
                <w:sz w:val="20"/>
              </w:rPr>
              <w:drawing>
                <wp:inline distT="0" distB="0" distL="0" distR="0">
                  <wp:extent cx="1781694" cy="1961388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694" cy="1961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JhengHei"/>
                <w:sz w:val="20"/>
              </w:rPr>
            </w:r>
          </w:p>
        </w:tc>
        <w:tc>
          <w:tcPr>
            <w:tcW w:w="3935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rFonts w:ascii="Microsoft JhengHei"/>
                <w:sz w:val="2"/>
              </w:rPr>
            </w:pPr>
            <w:r>
              <w:rPr>
                <w:rFonts w:ascii="Microsoft JhengHei"/>
                <w:sz w:val="2"/>
              </w:rPr>
              <w:pict>
                <v:group style="width:186.5pt;height:.6pt;mso-position-horizontal-relative:char;mso-position-vertical-relative:line" coordorigin="0,0" coordsize="3730,12">
                  <v:line style="position:absolute" from="6,6" to="3724,6" stroked="true" strokeweight=".599980pt" strokecolor="#000000"/>
                </v:group>
              </w:pict>
            </w:r>
            <w:r>
              <w:rPr>
                <w:rFonts w:ascii="Microsoft JhengHei"/>
                <w:sz w:val="2"/>
              </w:rPr>
            </w:r>
          </w:p>
          <w:p>
            <w:pPr>
              <w:pStyle w:val="TableParagraph"/>
              <w:spacing w:before="15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rFonts w:ascii="Microsoft JhengHei"/>
                <w:sz w:val="2"/>
              </w:rPr>
            </w:pPr>
            <w:r>
              <w:rPr>
                <w:rFonts w:ascii="Microsoft JhengHei"/>
                <w:sz w:val="2"/>
              </w:rPr>
              <w:pict>
                <v:group style="width:186.5pt;height:.6pt;mso-position-horizontal-relative:char;mso-position-vertical-relative:line" coordorigin="0,0" coordsize="3730,12">
                  <v:line style="position:absolute" from="6,6" to="3724,6" stroked="true" strokeweight=".60004pt" strokecolor="#000000"/>
                </v:group>
              </w:pict>
            </w:r>
            <w:r>
              <w:rPr>
                <w:rFonts w:ascii="Microsoft JhengHei"/>
                <w:sz w:val="2"/>
              </w:rPr>
            </w:r>
          </w:p>
          <w:p>
            <w:pPr>
              <w:pStyle w:val="TableParagraph"/>
              <w:spacing w:before="12" w:after="1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rFonts w:ascii="Microsoft JhengHei"/>
                <w:sz w:val="2"/>
              </w:rPr>
            </w:pPr>
            <w:r>
              <w:rPr>
                <w:rFonts w:ascii="Microsoft JhengHei"/>
                <w:sz w:val="2"/>
              </w:rPr>
              <w:pict>
                <v:group style="width:186.5pt;height:.6pt;mso-position-horizontal-relative:char;mso-position-vertical-relative:line" coordorigin="0,0" coordsize="3730,12">
                  <v:line style="position:absolute" from="6,6" to="3724,6" stroked="true" strokeweight=".599980pt" strokecolor="#000000"/>
                </v:group>
              </w:pict>
            </w:r>
            <w:r>
              <w:rPr>
                <w:rFonts w:ascii="Microsoft JhengHei"/>
                <w:sz w:val="2"/>
              </w:rPr>
            </w:r>
          </w:p>
          <w:p>
            <w:pPr>
              <w:pStyle w:val="TableParagraph"/>
              <w:spacing w:before="15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rFonts w:ascii="Microsoft JhengHei"/>
                <w:sz w:val="2"/>
              </w:rPr>
            </w:pPr>
            <w:r>
              <w:rPr>
                <w:rFonts w:ascii="Microsoft JhengHei"/>
                <w:sz w:val="2"/>
              </w:rPr>
              <w:pict>
                <v:group style="width:186.5pt;height:.6pt;mso-position-horizontal-relative:char;mso-position-vertical-relative:line" coordorigin="0,0" coordsize="3730,12">
                  <v:line style="position:absolute" from="6,6" to="3724,6" stroked="true" strokeweight=".599980pt" strokecolor="#000000"/>
                </v:group>
              </w:pict>
            </w:r>
            <w:r>
              <w:rPr>
                <w:rFonts w:ascii="Microsoft JhengHei"/>
                <w:sz w:val="2"/>
              </w:rPr>
            </w:r>
          </w:p>
          <w:p>
            <w:pPr>
              <w:pStyle w:val="TableParagraph"/>
              <w:spacing w:before="15" w:after="1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rFonts w:ascii="Microsoft JhengHei"/>
                <w:sz w:val="2"/>
              </w:rPr>
            </w:pPr>
            <w:r>
              <w:rPr>
                <w:rFonts w:ascii="Microsoft JhengHei"/>
                <w:sz w:val="2"/>
              </w:rPr>
              <w:pict>
                <v:group style="width:186.5pt;height:.6pt;mso-position-horizontal-relative:char;mso-position-vertical-relative:line" coordorigin="0,0" coordsize="3730,12">
                  <v:line style="position:absolute" from="6,6" to="3724,6" stroked="true" strokeweight=".599980pt" strokecolor="#000000"/>
                </v:group>
              </w:pict>
            </w:r>
            <w:r>
              <w:rPr>
                <w:rFonts w:ascii="Microsoft JhengHei"/>
                <w:sz w:val="2"/>
              </w:rPr>
            </w:r>
          </w:p>
          <w:p>
            <w:pPr>
              <w:pStyle w:val="TableParagraph"/>
              <w:spacing w:before="12" w:after="1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rFonts w:ascii="Microsoft JhengHei"/>
                <w:sz w:val="2"/>
              </w:rPr>
            </w:pPr>
            <w:r>
              <w:rPr>
                <w:rFonts w:ascii="Microsoft JhengHei"/>
                <w:sz w:val="2"/>
              </w:rPr>
              <w:pict>
                <v:group style="width:186.5pt;height:.6pt;mso-position-horizontal-relative:char;mso-position-vertical-relative:line" coordorigin="0,0" coordsize="3730,12">
                  <v:line style="position:absolute" from="6,6" to="3724,6" stroked="true" strokeweight=".599980pt" strokecolor="#000000"/>
                </v:group>
              </w:pict>
            </w:r>
            <w:r>
              <w:rPr>
                <w:rFonts w:ascii="Microsoft JhengHei"/>
                <w:sz w:val="2"/>
              </w:rPr>
            </w:r>
          </w:p>
          <w:p>
            <w:pPr>
              <w:pStyle w:val="TableParagraph"/>
              <w:spacing w:before="15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TableParagraph"/>
              <w:spacing w:line="20" w:lineRule="exact"/>
              <w:ind w:left="97"/>
              <w:rPr>
                <w:rFonts w:ascii="Microsoft JhengHei"/>
                <w:sz w:val="2"/>
              </w:rPr>
            </w:pPr>
            <w:r>
              <w:rPr>
                <w:rFonts w:ascii="Microsoft JhengHei"/>
                <w:sz w:val="2"/>
              </w:rPr>
              <w:pict>
                <v:group style="width:186.5pt;height:.6pt;mso-position-horizontal-relative:char;mso-position-vertical-relative:line" coordorigin="0,0" coordsize="3730,12">
                  <v:line style="position:absolute" from="6,6" to="3724,6" stroked="true" strokeweight=".60004pt" strokecolor="#000000"/>
                </v:group>
              </w:pict>
            </w:r>
            <w:r>
              <w:rPr>
                <w:rFonts w:ascii="Microsoft JhengHei"/>
                <w:sz w:val="2"/>
              </w:rPr>
            </w:r>
          </w:p>
          <w:p>
            <w:pPr>
              <w:pStyle w:val="TableParagraph"/>
              <w:spacing w:before="11"/>
              <w:ind w:left="0"/>
              <w:rPr>
                <w:rFonts w:ascii="Microsoft JhengHei"/>
                <w:b/>
                <w:sz w:val="12"/>
              </w:rPr>
            </w:pPr>
          </w:p>
        </w:tc>
      </w:tr>
      <w:tr>
        <w:trPr>
          <w:trHeight w:val="886" w:hRule="exact"/>
        </w:trPr>
        <w:tc>
          <w:tcPr>
            <w:tcW w:w="1308" w:type="dxa"/>
          </w:tcPr>
          <w:p>
            <w:pPr>
              <w:pStyle w:val="TableParagraph"/>
              <w:spacing w:line="312" w:lineRule="exact" w:before="105"/>
              <w:ind w:left="168" w:right="150"/>
              <w:rPr>
                <w:sz w:val="24"/>
              </w:rPr>
            </w:pPr>
            <w:r>
              <w:rPr>
                <w:sz w:val="24"/>
              </w:rPr>
              <w:t>皮膚與軟 組織狀況</w:t>
            </w:r>
          </w:p>
        </w:tc>
        <w:tc>
          <w:tcPr>
            <w:tcW w:w="1078" w:type="dxa"/>
          </w:tcPr>
          <w:p>
            <w:pPr>
              <w:pStyle w:val="TableParagraph"/>
              <w:spacing w:before="1"/>
              <w:ind w:left="0"/>
              <w:rPr>
                <w:rFonts w:ascii="Microsoft JhengHei"/>
                <w:b/>
                <w:sz w:val="14"/>
              </w:rPr>
            </w:pPr>
          </w:p>
          <w:p>
            <w:pPr>
              <w:pStyle w:val="TableParagraph"/>
              <w:ind w:left="154" w:right="154"/>
              <w:jc w:val="center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  <w:gridSpan w:val="2"/>
          </w:tcPr>
          <w:p>
            <w:pPr>
              <w:pStyle w:val="TableParagraph"/>
              <w:tabs>
                <w:tab w:pos="2503" w:val="left" w:leader="none"/>
                <w:tab w:pos="3344" w:val="left" w:leader="none"/>
                <w:tab w:pos="4184" w:val="left" w:leader="none"/>
              </w:tabs>
              <w:spacing w:line="313" w:lineRule="exact" w:before="89"/>
              <w:rPr>
                <w:sz w:val="24"/>
              </w:rPr>
            </w:pPr>
            <w:r>
              <w:rPr>
                <w:sz w:val="24"/>
              </w:rPr>
              <w:t>□結痂</w:t>
              <w:tab/>
              <w:t>大小</w:t>
              <w:tab/>
            </w:r>
            <w:r>
              <w:rPr>
                <w:rFonts w:ascii="MingLiU" w:hAnsi="MingLiU" w:eastAsia="MingLiU" w:hint="eastAsia"/>
                <w:sz w:val="24"/>
              </w:rPr>
              <w:t>(</w:t>
            </w:r>
            <w:r>
              <w:rPr>
                <w:sz w:val="24"/>
              </w:rPr>
              <w:t>長</w:t>
            </w:r>
            <w:r>
              <w:rPr>
                <w:rFonts w:ascii="MingLiU" w:hAnsi="MingLiU" w:eastAsia="MingLiU" w:hint="eastAsia"/>
                <w:sz w:val="24"/>
              </w:rPr>
              <w:t>)x</w:t>
              <w:tab/>
              <w:t>(</w:t>
            </w:r>
            <w:r>
              <w:rPr>
                <w:sz w:val="24"/>
              </w:rPr>
              <w:t>寬</w:t>
            </w:r>
            <w:r>
              <w:rPr>
                <w:rFonts w:ascii="MingLiU" w:hAnsi="MingLiU" w:eastAsia="MingLiU" w:hint="eastAsia"/>
                <w:sz w:val="24"/>
              </w:rPr>
              <w:t>)</w:t>
            </w:r>
            <w:r>
              <w:rPr>
                <w:sz w:val="24"/>
              </w:rPr>
              <w:t>公分</w:t>
            </w:r>
          </w:p>
          <w:p>
            <w:pPr>
              <w:pStyle w:val="TableParagraph"/>
              <w:tabs>
                <w:tab w:pos="2318" w:val="left" w:leader="none"/>
                <w:tab w:pos="3344" w:val="left" w:leader="none"/>
              </w:tabs>
              <w:spacing w:line="313" w:lineRule="exact"/>
              <w:rPr>
                <w:sz w:val="24"/>
              </w:rPr>
            </w:pPr>
            <w:r>
              <w:rPr>
                <w:sz w:val="24"/>
              </w:rPr>
              <w:t>□傷口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大小</w:t>
            </w:r>
            <w:r>
              <w:rPr>
                <w:rFonts w:ascii="MingLiU" w:hAnsi="MingLiU" w:eastAsia="MingLiU" w:hint="eastAsia"/>
                <w:sz w:val="24"/>
                <w:u w:val="single"/>
              </w:rPr>
              <w:t> </w:t>
              <w:tab/>
            </w:r>
            <w:r>
              <w:rPr>
                <w:rFonts w:ascii="MingLiU" w:hAnsi="MingLiU" w:eastAsia="MingLiU" w:hint="eastAsia"/>
                <w:sz w:val="24"/>
              </w:rPr>
              <w:t>(</w:t>
            </w:r>
            <w:r>
              <w:rPr>
                <w:sz w:val="24"/>
              </w:rPr>
              <w:t>長</w:t>
            </w:r>
            <w:r>
              <w:rPr>
                <w:rFonts w:ascii="MingLiU" w:hAnsi="MingLiU" w:eastAsia="MingLiU" w:hint="eastAsia"/>
                <w:sz w:val="24"/>
              </w:rPr>
              <w:t>)x  </w:t>
            </w:r>
            <w:r>
              <w:rPr>
                <w:rFonts w:ascii="MingLiU" w:hAnsi="MingLiU" w:eastAsia="MingLiU" w:hint="eastAsia"/>
                <w:sz w:val="24"/>
              </w:rPr>
              <w:t>(</w:t>
            </w:r>
            <w:r>
              <w:rPr>
                <w:sz w:val="24"/>
              </w:rPr>
              <w:t>寬</w:t>
            </w:r>
            <w:r>
              <w:rPr>
                <w:rFonts w:ascii="MingLiU" w:hAnsi="MingLiU" w:eastAsia="MingLiU" w:hint="eastAsia"/>
                <w:sz w:val="24"/>
              </w:rPr>
              <w:t>)</w:t>
            </w:r>
            <w:r>
              <w:rPr>
                <w:sz w:val="24"/>
              </w:rPr>
              <w:t>公分</w:t>
            </w:r>
          </w:p>
        </w:tc>
      </w:tr>
      <w:tr>
        <w:trPr>
          <w:trHeight w:val="1606" w:hRule="exact"/>
        </w:trPr>
        <w:tc>
          <w:tcPr>
            <w:tcW w:w="1308" w:type="dxa"/>
          </w:tcPr>
          <w:p>
            <w:pPr>
              <w:pStyle w:val="TableParagraph"/>
              <w:spacing w:before="13"/>
              <w:ind w:left="0"/>
              <w:rPr>
                <w:rFonts w:ascii="Microsoft JhengHei"/>
                <w:b/>
                <w:sz w:val="34"/>
              </w:rPr>
            </w:pPr>
          </w:p>
          <w:p>
            <w:pPr>
              <w:pStyle w:val="TableParagraph"/>
              <w:ind w:left="88" w:right="89"/>
              <w:jc w:val="center"/>
              <w:rPr>
                <w:sz w:val="24"/>
              </w:rPr>
            </w:pPr>
            <w:r>
              <w:rPr>
                <w:sz w:val="24"/>
              </w:rPr>
              <w:t>感覺</w:t>
            </w:r>
          </w:p>
        </w:tc>
        <w:tc>
          <w:tcPr>
            <w:tcW w:w="1078" w:type="dxa"/>
          </w:tcPr>
          <w:p>
            <w:pPr>
              <w:pStyle w:val="TableParagraph"/>
              <w:spacing w:before="13"/>
              <w:ind w:left="0"/>
              <w:rPr>
                <w:rFonts w:ascii="Microsoft JhengHei"/>
                <w:b/>
                <w:sz w:val="34"/>
              </w:rPr>
            </w:pPr>
          </w:p>
          <w:p>
            <w:pPr>
              <w:pStyle w:val="TableParagraph"/>
              <w:ind w:left="154" w:right="154"/>
              <w:jc w:val="center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  <w:gridSpan w:val="2"/>
          </w:tcPr>
          <w:p>
            <w:pPr>
              <w:pStyle w:val="TableParagraph"/>
              <w:tabs>
                <w:tab w:pos="1063" w:val="left" w:leader="none"/>
                <w:tab w:pos="2263" w:val="left" w:leader="none"/>
                <w:tab w:pos="3824" w:val="left" w:leader="none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□視覺</w:t>
              <w:tab/>
              <w:t>□聽覺</w:t>
              <w:tab/>
              <w:t>□本體感覺</w:t>
              <w:tab/>
              <w:t>□溫度覺</w:t>
            </w:r>
          </w:p>
          <w:p>
            <w:pPr>
              <w:pStyle w:val="TableParagraph"/>
              <w:tabs>
                <w:tab w:pos="3583" w:val="left" w:leader="none"/>
                <w:tab w:pos="7239" w:val="left" w:leader="none"/>
              </w:tabs>
              <w:spacing w:line="312" w:lineRule="exac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□壓痛感</w:t>
            </w:r>
            <w:r>
              <w:rPr>
                <w:rFonts w:ascii="MingLiU" w:hAnsi="MingLiU" w:eastAsia="MingLiU" w:hint="eastAsia"/>
                <w:sz w:val="24"/>
              </w:rPr>
              <w:t>(</w:t>
            </w:r>
            <w:r>
              <w:rPr>
                <w:sz w:val="24"/>
              </w:rPr>
              <w:t>部位</w:t>
            </w:r>
            <w:r>
              <w:rPr>
                <w:rFonts w:ascii="MingLiU" w:hAnsi="MingLiU" w:eastAsia="MingLiU" w:hint="eastAsia"/>
                <w:sz w:val="24"/>
              </w:rPr>
              <w:t>:</w:t>
              <w:tab/>
              <w:t>) </w:t>
            </w:r>
            <w:r>
              <w:rPr>
                <w:sz w:val="24"/>
              </w:rPr>
              <w:t>□其他 </w:t>
            </w:r>
            <w:r>
              <w:rPr>
                <w:spacing w:val="-5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2624" w:val="left" w:leader="none"/>
                <w:tab w:pos="382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□疼痛【□晨間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夜痛</w:t>
              <w:tab/>
              <w:t>□刺痛</w:t>
              <w:tab/>
              <w:t>□鈍痛】</w:t>
            </w:r>
          </w:p>
          <w:p>
            <w:pPr>
              <w:pStyle w:val="TableParagraph"/>
              <w:tabs>
                <w:tab w:pos="2438" w:val="left" w:leader="none"/>
              </w:tabs>
              <w:ind w:left="343" w:right="1476"/>
              <w:rPr>
                <w:rFonts w:ascii="MingLiU" w:hAnsi="MingLiU" w:eastAsia="MingLiU" w:hint="eastAsia"/>
                <w:sz w:val="24"/>
              </w:rPr>
            </w:pPr>
            <w:r>
              <w:rPr>
                <w:sz w:val="24"/>
              </w:rPr>
              <w:t>動作：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□動作開始□動作中□終端關節 疼痛指數</w:t>
            </w:r>
            <w:r>
              <w:rPr>
                <w:rFonts w:ascii="MingLiU" w:hAnsi="MingLiU" w:eastAsia="MingLiU" w:hint="eastAsia"/>
                <w:sz w:val="24"/>
              </w:rPr>
              <w:t>:</w:t>
            </w:r>
            <w:r>
              <w:rPr>
                <w:sz w:val="24"/>
              </w:rPr>
              <w:t>＿＿＿</w:t>
            </w:r>
            <w:r>
              <w:rPr>
                <w:rFonts w:ascii="MingLiU" w:hAnsi="MingLiU" w:eastAsia="MingLiU" w:hint="eastAsia"/>
                <w:sz w:val="24"/>
                <w:u w:val="single"/>
              </w:rPr>
              <w:t>/10</w:t>
            </w:r>
          </w:p>
        </w:tc>
      </w:tr>
    </w:tbl>
    <w:p>
      <w:pPr>
        <w:spacing w:after="0"/>
        <w:rPr>
          <w:rFonts w:ascii="MingLiU" w:hAnsi="MingLiU" w:eastAsia="MingLiU" w:hint="eastAsia"/>
          <w:sz w:val="24"/>
        </w:rPr>
        <w:sectPr>
          <w:type w:val="continuous"/>
          <w:pgSz w:w="11910" w:h="16840"/>
          <w:pgMar w:top="1200" w:bottom="280" w:left="920" w:right="900"/>
        </w:sect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078"/>
        <w:gridCol w:w="7471"/>
      </w:tblGrid>
      <w:tr>
        <w:trPr>
          <w:trHeight w:val="725" w:hRule="exact"/>
        </w:trPr>
        <w:tc>
          <w:tcPr>
            <w:tcW w:w="1308" w:type="dxa"/>
          </w:tcPr>
          <w:p>
            <w:pPr>
              <w:pStyle w:val="TableParagraph"/>
              <w:spacing w:before="157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關節狀況</w:t>
            </w:r>
          </w:p>
        </w:tc>
        <w:tc>
          <w:tcPr>
            <w:tcW w:w="1078" w:type="dxa"/>
          </w:tcPr>
          <w:p>
            <w:pPr>
              <w:pStyle w:val="TableParagraph"/>
              <w:spacing w:before="157"/>
              <w:ind w:left="172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</w:tcPr>
          <w:p>
            <w:pPr>
              <w:pStyle w:val="TableParagraph"/>
              <w:spacing w:line="313" w:lineRule="exact" w:before="1"/>
              <w:rPr>
                <w:sz w:val="24"/>
              </w:rPr>
            </w:pPr>
            <w:r>
              <w:rPr>
                <w:sz w:val="24"/>
              </w:rPr>
              <w:t>□變形  □半脫位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□脫臼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□關節活度動終端感覺：□軟  □緊  □硬 □空</w:t>
            </w:r>
          </w:p>
        </w:tc>
      </w:tr>
      <w:tr>
        <w:trPr>
          <w:trHeight w:val="2959" w:hRule="exact"/>
        </w:trPr>
        <w:tc>
          <w:tcPr>
            <w:tcW w:w="1308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關節活動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</w:tcPr>
          <w:p>
            <w:pPr>
              <w:pStyle w:val="TableParagraph"/>
              <w:tabs>
                <w:tab w:pos="583" w:val="left" w:leader="none"/>
              </w:tabs>
              <w:spacing w:line="312" w:lineRule="exact" w:before="42"/>
              <w:ind w:right="1834"/>
              <w:rPr>
                <w:sz w:val="24"/>
              </w:rPr>
            </w:pPr>
            <w:r>
              <w:rPr>
                <w:sz w:val="24"/>
              </w:rPr>
              <w:t>頸</w:t>
              <w:tab/>
              <w:t>部□屈曲□伸展□右側彎□左側彎□右轉□左轉 軀</w:t>
              <w:tab/>
              <w:t>幹□屈曲□伸展□右側彎□左側彎□右轉□左轉</w:t>
            </w:r>
          </w:p>
          <w:p>
            <w:pPr>
              <w:pStyle w:val="TableParagraph"/>
              <w:spacing w:line="312" w:lineRule="exact"/>
              <w:ind w:right="1218"/>
              <w:rPr>
                <w:sz w:val="24"/>
              </w:rPr>
            </w:pPr>
            <w:r>
              <w:rPr>
                <w:sz w:val="24"/>
              </w:rPr>
              <w:t>肩關節（左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右）□屈曲□伸展□外展□內收□內旋□外旋 肘關節（左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右）□屈曲□伸展□內旋□外旋 腕關節（左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右）□屈曲□伸展□尺偏□橈偏 髖關節（左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右）□屈曲□伸展□外展□內收□內旋□外旋</w:t>
            </w:r>
          </w:p>
          <w:p>
            <w:pPr>
              <w:pStyle w:val="TableParagraph"/>
              <w:spacing w:line="312" w:lineRule="exact" w:before="2"/>
              <w:ind w:right="738"/>
              <w:rPr>
                <w:sz w:val="24"/>
              </w:rPr>
            </w:pPr>
            <w:r>
              <w:rPr>
                <w:sz w:val="24"/>
              </w:rPr>
              <w:t>膝關節（左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右）□屈曲□伸展 踝關節（左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右）□內翻□外翻□蹠屈□背屈 掌指關節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指關節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趾關節（</w:t>
            </w:r>
            <w:r>
              <w:rPr>
                <w:rFonts w:ascii="MingLiU" w:hAnsi="MingLiU" w:eastAsia="MingLiU" w:hint="eastAsia"/>
                <w:sz w:val="24"/>
              </w:rPr>
              <w:t>1 2 3 4 5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右）□屈曲□伸展</w:t>
            </w:r>
          </w:p>
        </w:tc>
      </w:tr>
      <w:tr>
        <w:trPr>
          <w:trHeight w:val="1851" w:hRule="exact"/>
        </w:trPr>
        <w:tc>
          <w:tcPr>
            <w:tcW w:w="1308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Microsoft JhengHei"/>
                <w:b/>
                <w:sz w:val="17"/>
              </w:rPr>
            </w:pPr>
          </w:p>
          <w:p>
            <w:pPr>
              <w:pStyle w:val="TableParagraph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肌肉測試</w:t>
            </w:r>
          </w:p>
        </w:tc>
        <w:tc>
          <w:tcPr>
            <w:tcW w:w="1078" w:type="dxa"/>
          </w:tcPr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Microsoft JhengHei"/>
                <w:b/>
                <w:sz w:val="17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</w:tcPr>
          <w:p>
            <w:pPr>
              <w:pStyle w:val="TableParagraph"/>
              <w:tabs>
                <w:tab w:pos="1423" w:val="left" w:leader="none"/>
                <w:tab w:pos="5984" w:val="left" w:leader="none"/>
              </w:tabs>
              <w:spacing w:line="313" w:lineRule="exact" w:before="96"/>
              <w:rPr>
                <w:rFonts w:ascii="MingLiU" w:hAnsi="MingLiU" w:eastAsia="MingLiU" w:hint="eastAsia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  張力：□軟癱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□僵硬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□痙攣</w:t>
              <w:tab/>
              <w:t>疼痛：＿</w:t>
            </w:r>
            <w:r>
              <w:rPr>
                <w:rFonts w:ascii="MingLiU" w:hAnsi="MingLiU" w:eastAsia="MingLiU" w:hint="eastAsia"/>
                <w:sz w:val="24"/>
                <w:u w:val="single"/>
              </w:rPr>
              <w:t>/10</w:t>
            </w:r>
          </w:p>
          <w:p>
            <w:pPr>
              <w:pStyle w:val="TableParagraph"/>
              <w:tabs>
                <w:tab w:pos="1423" w:val="left" w:leader="none"/>
                <w:tab w:pos="5984" w:val="left" w:leader="none"/>
              </w:tabs>
              <w:spacing w:line="312" w:lineRule="exact"/>
              <w:rPr>
                <w:rFonts w:ascii="MingLiU" w:hAnsi="MingLiU" w:eastAsia="MingLiU" w:hint="eastAsia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  張力：□軟癱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□僵硬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□痙攣</w:t>
              <w:tab/>
              <w:t>疼痛：＿</w:t>
            </w:r>
            <w:r>
              <w:rPr>
                <w:rFonts w:ascii="MingLiU" w:hAnsi="MingLiU" w:eastAsia="MingLiU" w:hint="eastAsia"/>
                <w:sz w:val="24"/>
                <w:u w:val="single"/>
              </w:rPr>
              <w:t>/10</w:t>
            </w:r>
          </w:p>
          <w:p>
            <w:pPr>
              <w:pStyle w:val="TableParagraph"/>
              <w:tabs>
                <w:tab w:pos="1423" w:val="left" w:leader="none"/>
                <w:tab w:pos="5984" w:val="left" w:leader="none"/>
              </w:tabs>
              <w:spacing w:line="312" w:lineRule="exact"/>
              <w:rPr>
                <w:rFonts w:ascii="MingLiU" w:hAnsi="MingLiU" w:eastAsia="MingLiU" w:hint="eastAsia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  張力：□軟癱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□僵硬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□痙攣</w:t>
              <w:tab/>
              <w:t>疼痛：＿</w:t>
            </w:r>
            <w:r>
              <w:rPr>
                <w:rFonts w:ascii="MingLiU" w:hAnsi="MingLiU" w:eastAsia="MingLiU" w:hint="eastAsia"/>
                <w:sz w:val="24"/>
                <w:u w:val="single"/>
              </w:rPr>
              <w:t>/10</w:t>
            </w:r>
          </w:p>
          <w:p>
            <w:pPr>
              <w:pStyle w:val="TableParagraph"/>
              <w:tabs>
                <w:tab w:pos="1423" w:val="left" w:leader="none"/>
                <w:tab w:pos="5984" w:val="left" w:leader="none"/>
              </w:tabs>
              <w:spacing w:line="312" w:lineRule="exact"/>
              <w:rPr>
                <w:rFonts w:ascii="MingLiU" w:hAnsi="MingLiU" w:eastAsia="MingLiU" w:hint="eastAsia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  張力：□軟癱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□僵硬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□痙攣</w:t>
              <w:tab/>
              <w:t>疼痛：＿</w:t>
            </w:r>
            <w:r>
              <w:rPr>
                <w:rFonts w:ascii="MingLiU" w:hAnsi="MingLiU" w:eastAsia="MingLiU" w:hint="eastAsia"/>
                <w:sz w:val="24"/>
                <w:u w:val="single"/>
              </w:rPr>
              <w:t>/10</w:t>
            </w:r>
          </w:p>
          <w:p>
            <w:pPr>
              <w:pStyle w:val="TableParagraph"/>
              <w:tabs>
                <w:tab w:pos="1423" w:val="left" w:leader="none"/>
                <w:tab w:pos="5984" w:val="left" w:leader="none"/>
              </w:tabs>
              <w:spacing w:line="313" w:lineRule="exact"/>
              <w:rPr>
                <w:rFonts w:ascii="MingLiU" w:hAnsi="MingLiU" w:eastAsia="MingLiU" w:hint="eastAsia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  張力：□軟癱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□僵硬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□痙攣</w:t>
              <w:tab/>
              <w:t>疼痛：＿</w:t>
            </w:r>
            <w:r>
              <w:rPr>
                <w:rFonts w:ascii="MingLiU" w:hAnsi="MingLiU" w:eastAsia="MingLiU" w:hint="eastAsia"/>
                <w:sz w:val="24"/>
                <w:u w:val="single"/>
              </w:rPr>
              <w:t>/10</w:t>
            </w:r>
          </w:p>
        </w:tc>
      </w:tr>
      <w:tr>
        <w:trPr>
          <w:trHeight w:val="792" w:hRule="exact"/>
        </w:trPr>
        <w:tc>
          <w:tcPr>
            <w:tcW w:w="1308" w:type="dxa"/>
          </w:tcPr>
          <w:p>
            <w:pPr>
              <w:pStyle w:val="TableParagraph"/>
              <w:spacing w:line="312" w:lineRule="exact" w:before="52"/>
              <w:ind w:left="408" w:right="151" w:hanging="241"/>
              <w:rPr>
                <w:sz w:val="24"/>
              </w:rPr>
            </w:pPr>
            <w:r>
              <w:rPr>
                <w:sz w:val="24"/>
              </w:rPr>
              <w:t>腦神經學 檢查</w:t>
            </w:r>
          </w:p>
        </w:tc>
        <w:tc>
          <w:tcPr>
            <w:tcW w:w="1078" w:type="dxa"/>
          </w:tcPr>
          <w:p>
            <w:pPr>
              <w:pStyle w:val="TableParagraph"/>
              <w:spacing w:before="191"/>
              <w:ind w:left="172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</w:tcPr>
          <w:p>
            <w:pPr>
              <w:pStyle w:val="TableParagraph"/>
              <w:tabs>
                <w:tab w:pos="1063" w:val="left" w:leader="none"/>
                <w:tab w:pos="2023" w:val="left" w:leader="none"/>
                <w:tab w:pos="2984" w:val="left" w:leader="none"/>
                <w:tab w:pos="4064" w:val="left" w:leader="none"/>
                <w:tab w:pos="5144" w:val="left" w:leader="none"/>
              </w:tabs>
              <w:spacing w:line="313" w:lineRule="exact" w:before="35"/>
              <w:rPr>
                <w:rFonts w:ascii="MingLiU" w:hAnsi="MingLiU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CN1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CN2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CN3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CN4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CN5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CN6</w:t>
            </w:r>
          </w:p>
          <w:p>
            <w:pPr>
              <w:pStyle w:val="TableParagraph"/>
              <w:tabs>
                <w:tab w:pos="1063" w:val="left" w:leader="none"/>
                <w:tab w:pos="2023" w:val="left" w:leader="none"/>
                <w:tab w:pos="2984" w:val="left" w:leader="none"/>
                <w:tab w:pos="4064" w:val="left" w:leader="none"/>
                <w:tab w:pos="5144" w:val="left" w:leader="none"/>
              </w:tabs>
              <w:spacing w:line="313" w:lineRule="exact"/>
              <w:rPr>
                <w:rFonts w:ascii="MingLiU" w:hAnsi="MingLiU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CN7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CN8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CN9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CN10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CN11</w:t>
              <w:tab/>
            </w:r>
            <w:r>
              <w:rPr>
                <w:sz w:val="24"/>
              </w:rPr>
              <w:t>□</w:t>
            </w:r>
            <w:r>
              <w:rPr>
                <w:rFonts w:ascii="MingLiU" w:hAnsi="MingLiU"/>
                <w:sz w:val="24"/>
              </w:rPr>
              <w:t>CN12</w:t>
            </w:r>
          </w:p>
        </w:tc>
      </w:tr>
      <w:tr>
        <w:trPr>
          <w:trHeight w:val="1073" w:hRule="exact"/>
        </w:trPr>
        <w:tc>
          <w:tcPr>
            <w:tcW w:w="1308" w:type="dxa"/>
          </w:tcPr>
          <w:p>
            <w:pPr>
              <w:pStyle w:val="TableParagraph"/>
              <w:spacing w:before="17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ind w:left="88" w:right="89"/>
              <w:jc w:val="center"/>
              <w:rPr>
                <w:sz w:val="24"/>
              </w:rPr>
            </w:pPr>
            <w:r>
              <w:rPr>
                <w:sz w:val="24"/>
              </w:rPr>
              <w:t>反射</w:t>
            </w:r>
          </w:p>
        </w:tc>
        <w:tc>
          <w:tcPr>
            <w:tcW w:w="1078" w:type="dxa"/>
          </w:tcPr>
          <w:p>
            <w:pPr>
              <w:pStyle w:val="TableParagraph"/>
              <w:spacing w:before="17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</w:tcPr>
          <w:p>
            <w:pPr>
              <w:pStyle w:val="TableParagraph"/>
              <w:tabs>
                <w:tab w:pos="703" w:val="left" w:leader="none"/>
                <w:tab w:pos="1543" w:val="left" w:leader="none"/>
                <w:tab w:pos="2383" w:val="left" w:leader="none"/>
                <w:tab w:pos="3224" w:val="left" w:leader="none"/>
                <w:tab w:pos="4064" w:val="left" w:leader="none"/>
                <w:tab w:pos="4904" w:val="left" w:leader="none"/>
                <w:tab w:pos="5744" w:val="left" w:leader="none"/>
                <w:tab w:pos="6584" w:val="left" w:leader="none"/>
              </w:tabs>
              <w:spacing w:line="312" w:lineRule="exact" w:before="35"/>
              <w:ind w:right="394" w:firstLine="360"/>
              <w:rPr>
                <w:sz w:val="24"/>
              </w:rPr>
            </w:pPr>
            <w:r>
              <w:rPr>
                <w:sz w:val="24"/>
              </w:rPr>
              <w:t>二頭肌 三頭肌 旋後肌 腹部上 腹部下 膝反射 踝反射 蹠反射    左</w:t>
              <w:tab/>
              <w:t>□</w:t>
              <w:tab/>
              <w:t>□</w:t>
              <w:tab/>
              <w:t>□</w:t>
              <w:tab/>
              <w:t>□</w:t>
              <w:tab/>
              <w:t>□</w:t>
              <w:tab/>
              <w:t>□</w:t>
              <w:tab/>
              <w:t>□</w:t>
              <w:tab/>
              <w:t>□ 右</w:t>
              <w:tab/>
              <w:t>□</w:t>
              <w:tab/>
              <w:t>□</w:t>
              <w:tab/>
              <w:t>□</w:t>
              <w:tab/>
              <w:t>□</w:t>
              <w:tab/>
              <w:t>□</w:t>
              <w:tab/>
              <w:t>□</w:t>
              <w:tab/>
              <w:t>□</w:t>
              <w:tab/>
              <w:t>□</w:t>
            </w:r>
          </w:p>
        </w:tc>
      </w:tr>
      <w:tr>
        <w:trPr>
          <w:trHeight w:val="1128" w:hRule="exact"/>
        </w:trPr>
        <w:tc>
          <w:tcPr>
            <w:tcW w:w="1308" w:type="dxa"/>
          </w:tcPr>
          <w:p>
            <w:pPr>
              <w:pStyle w:val="TableParagraph"/>
              <w:spacing w:before="11"/>
              <w:ind w:left="0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spacing w:line="312" w:lineRule="exact"/>
              <w:ind w:left="288" w:right="270" w:firstLine="120"/>
              <w:rPr>
                <w:sz w:val="24"/>
              </w:rPr>
            </w:pPr>
            <w:r>
              <w:rPr>
                <w:sz w:val="24"/>
              </w:rPr>
              <w:t>平衡 穩定性</w:t>
            </w:r>
          </w:p>
        </w:tc>
        <w:tc>
          <w:tcPr>
            <w:tcW w:w="1078" w:type="dxa"/>
          </w:tcPr>
          <w:p>
            <w:pPr>
              <w:pStyle w:val="TableParagraph"/>
              <w:spacing w:before="11"/>
              <w:ind w:left="0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</w:tcPr>
          <w:p>
            <w:pPr>
              <w:pStyle w:val="TableParagraph"/>
              <w:tabs>
                <w:tab w:pos="3104" w:val="left" w:leader="none"/>
                <w:tab w:pos="3704" w:val="left" w:leader="none"/>
              </w:tabs>
              <w:spacing w:line="313" w:lineRule="exact" w:before="47"/>
              <w:rPr>
                <w:rFonts w:ascii="MingLiU" w:hAnsi="MingLiU" w:eastAsia="MingLiU" w:hint="eastAsia"/>
                <w:sz w:val="24"/>
              </w:rPr>
            </w:pPr>
            <w:r>
              <w:rPr>
                <w:sz w:val="24"/>
              </w:rPr>
              <w:t>□閉眼單腳站（左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</w:t>
            </w:r>
            <w:r>
              <w:rPr>
                <w:rFonts w:ascii="MingLiU" w:hAnsi="MingLiU" w:eastAsia="MingLiU" w:hint="eastAsia"/>
                <w:sz w:val="24"/>
                <w:u w:val="single"/>
              </w:rPr>
              <w:t> </w:t>
              <w:tab/>
              <w:t>/</w:t>
              <w:tab/>
            </w:r>
          </w:p>
          <w:p>
            <w:pPr>
              <w:pStyle w:val="TableParagraph"/>
              <w:tabs>
                <w:tab w:pos="3104" w:val="left" w:leader="none"/>
                <w:tab w:pos="3704" w:val="left" w:leader="none"/>
                <w:tab w:pos="3944" w:val="left" w:leader="none"/>
                <w:tab w:pos="7359" w:val="left" w:leader="none"/>
              </w:tabs>
              <w:spacing w:line="312" w:lineRule="exac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□手旋前前抬（左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右）</w:t>
            </w:r>
            <w:r>
              <w:rPr>
                <w:rFonts w:ascii="MingLiU" w:hAnsi="MingLiU" w:eastAsia="MingLiU" w:hint="eastAsia"/>
                <w:sz w:val="24"/>
                <w:u w:val="single"/>
              </w:rPr>
              <w:t> </w:t>
              <w:tab/>
              <w:t>/</w:t>
              <w:tab/>
            </w:r>
            <w:r>
              <w:rPr>
                <w:rFonts w:ascii="MingLiU" w:hAnsi="MingLiU" w:eastAsia="MingLiU" w:hint="eastAsia"/>
                <w:sz w:val="24"/>
              </w:rPr>
              <w:tab/>
            </w:r>
            <w:r>
              <w:rPr>
                <w:sz w:val="24"/>
              </w:rPr>
              <w:t>□步態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2263" w:val="left" w:leader="none"/>
              </w:tabs>
              <w:spacing w:line="313" w:lineRule="exact"/>
              <w:rPr>
                <w:sz w:val="24"/>
              </w:rPr>
            </w:pPr>
            <w:r>
              <w:rPr>
                <w:sz w:val="24"/>
              </w:rPr>
              <w:t>□腳跟接腳趾</w:t>
              <w:tab/>
              <w:t>□腳跟及腳趾</w:t>
            </w:r>
          </w:p>
        </w:tc>
      </w:tr>
      <w:tr>
        <w:trPr>
          <w:trHeight w:val="2196" w:hRule="exact"/>
        </w:trPr>
        <w:tc>
          <w:tcPr>
            <w:tcW w:w="1308" w:type="dxa"/>
            <w:vMerge w:val="restart"/>
          </w:tcPr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Microsoft JhengHei"/>
                <w:b/>
                <w:sz w:val="16"/>
              </w:rPr>
            </w:pP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特殊測試</w:t>
            </w:r>
          </w:p>
        </w:tc>
        <w:tc>
          <w:tcPr>
            <w:tcW w:w="1078" w:type="dxa"/>
            <w:vMerge w:val="restart"/>
          </w:tcPr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Microsoft JhengHei"/>
                <w:b/>
                <w:sz w:val="16"/>
              </w:rPr>
            </w:pPr>
          </w:p>
          <w:p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□良好</w:t>
            </w:r>
          </w:p>
        </w:tc>
        <w:tc>
          <w:tcPr>
            <w:tcW w:w="7471" w:type="dxa"/>
          </w:tcPr>
          <w:p>
            <w:pPr>
              <w:pStyle w:val="TableParagraph"/>
              <w:tabs>
                <w:tab w:pos="3464" w:val="left" w:leader="none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夾擠測試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二頭肌肌腱測試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棘上肌測試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棘上肌測試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前脫位測試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後脫位測試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伸腕肌群網球肘測試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屈腕肌群高爾夫球肘測試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手肘內側副韌帶測試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手肘外側副韌帶測試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腕隧道症候群屈腕測試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正中神經敲擊測試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橈骨莖突部狹窄性腱鞘炎握拳測試</w:t>
            </w:r>
          </w:p>
        </w:tc>
      </w:tr>
      <w:tr>
        <w:trPr>
          <w:trHeight w:val="1277" w:hRule="exact"/>
        </w:trPr>
        <w:tc>
          <w:tcPr>
            <w:tcW w:w="1308" w:type="dxa"/>
            <w:vMerge/>
          </w:tcPr>
          <w:p>
            <w:pPr/>
          </w:p>
        </w:tc>
        <w:tc>
          <w:tcPr>
            <w:tcW w:w="1078" w:type="dxa"/>
            <w:vMerge/>
          </w:tcPr>
          <w:p>
            <w:pPr/>
          </w:p>
        </w:tc>
        <w:tc>
          <w:tcPr>
            <w:tcW w:w="7471" w:type="dxa"/>
          </w:tcPr>
          <w:p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區別髖關節與坐骨神經與椎間盤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湯姆生屈髖測試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直抬腿測試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直抬腿足背屈測試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良直抬腿測試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3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髂脛束測試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臀中肌測試</w:t>
            </w:r>
          </w:p>
        </w:tc>
      </w:tr>
      <w:tr>
        <w:trPr>
          <w:trHeight w:val="2528" w:hRule="exact"/>
        </w:trPr>
        <w:tc>
          <w:tcPr>
            <w:tcW w:w="1308" w:type="dxa"/>
            <w:vMerge/>
            <w:tcBorders>
              <w:bottom w:val="single" w:sz="12" w:space="0" w:color="000000"/>
            </w:tcBorders>
          </w:tcPr>
          <w:p>
            <w:pPr/>
          </w:p>
        </w:tc>
        <w:tc>
          <w:tcPr>
            <w:tcW w:w="1078" w:type="dxa"/>
            <w:vMerge/>
            <w:tcBorders>
              <w:bottom w:val="single" w:sz="12" w:space="0" w:color="000000"/>
            </w:tcBorders>
          </w:tcPr>
          <w:p>
            <w:pPr/>
          </w:p>
        </w:tc>
        <w:tc>
          <w:tcPr>
            <w:tcW w:w="7471" w:type="dxa"/>
          </w:tcPr>
          <w:p>
            <w:pPr>
              <w:pStyle w:val="TableParagraph"/>
              <w:tabs>
                <w:tab w:pos="3464" w:val="left" w:leader="none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浮動髕骨測試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髕骨輾磨測試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髕骨恐慌測試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回談測試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半月板壓迫測試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半月板測試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膝蓋內側副韌帶測試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膝蓋外側副韌帶測試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膝蓋前十字韌帶測試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膝蓋後十字韌帶測試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腔室症候群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阿基里斯腱測試</w:t>
            </w:r>
          </w:p>
          <w:p>
            <w:pPr>
              <w:pStyle w:val="TableParagraph"/>
              <w:tabs>
                <w:tab w:pos="346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腳踝內翻測試</w:t>
              <w:tab/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腳踝外翻測試</w:t>
            </w: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腳踝前拉測試</w:t>
            </w:r>
          </w:p>
        </w:tc>
      </w:tr>
    </w:tbl>
    <w:p>
      <w:pPr>
        <w:spacing w:after="0" w:line="313" w:lineRule="exact"/>
        <w:rPr>
          <w:sz w:val="24"/>
        </w:rPr>
        <w:sectPr>
          <w:pgSz w:w="11910" w:h="16840"/>
          <w:pgMar w:top="1120" w:bottom="280" w:left="920" w:right="900"/>
        </w:sectPr>
      </w:pPr>
    </w:p>
    <w:p>
      <w:pPr>
        <w:spacing w:line="375" w:lineRule="exact" w:before="0"/>
        <w:ind w:left="112" w:right="0" w:firstLine="0"/>
        <w:jc w:val="left"/>
        <w:rPr>
          <w:rFonts w:ascii="Microsoft JhengHei" w:eastAsia="Microsoft JhengHei" w:hint="eastAsia"/>
          <w:b/>
          <w:sz w:val="28"/>
        </w:rPr>
      </w:pPr>
      <w:r>
        <w:rPr>
          <w:rFonts w:ascii="Microsoft JhengHei" w:eastAsia="Microsoft JhengHei" w:hint="eastAsia"/>
          <w:b/>
          <w:sz w:val="28"/>
        </w:rPr>
        <w:t>三、傷害評估（</w:t>
      </w:r>
      <w:r>
        <w:rPr>
          <w:rFonts w:ascii="Times New Roman" w:eastAsia="Times New Roman"/>
          <w:b/>
          <w:sz w:val="28"/>
        </w:rPr>
        <w:t>Assessment</w:t>
      </w:r>
      <w:r>
        <w:rPr>
          <w:rFonts w:ascii="Microsoft JhengHei" w:eastAsia="Microsoft JhengHei" w:hint="eastAsia"/>
          <w:b/>
          <w:sz w:val="28"/>
        </w:rPr>
        <w:t>）</w:t>
      </w:r>
    </w:p>
    <w:p>
      <w:pPr>
        <w:pStyle w:val="BodyText"/>
        <w:spacing w:before="128"/>
        <w:ind w:left="112"/>
      </w:pPr>
      <w:r>
        <w:rPr>
          <w:rFonts w:ascii="MingLiU" w:eastAsia="MingLiU" w:hint="eastAsia"/>
        </w:rPr>
        <w:t>1.</w:t>
      </w:r>
      <w:r>
        <w:rPr/>
        <w:t>傷害評估：</w:t>
      </w:r>
    </w:p>
    <w:p>
      <w:pPr>
        <w:pStyle w:val="BodyText"/>
        <w:spacing w:before="1"/>
        <w:rPr>
          <w:sz w:val="27"/>
        </w:rPr>
      </w:pPr>
      <w:r>
        <w:rPr/>
        <w:pict>
          <v:line style="position:absolute;mso-position-horizontal-relative:page;mso-position-vertical-relative:paragraph;z-index:1384;mso-wrap-distance-left:0;mso-wrap-distance-right:0" from="68.664001pt,19.98937pt" to="536.734001pt,19.98937pt" stroked="true" strokeweight=".60001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408;mso-wrap-distance-left:0;mso-wrap-distance-right:0" from="68.664001pt,40.029381pt" to="536.734001pt,40.029381pt" stroked="true" strokeweight=".59999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432;mso-wrap-distance-left:0;mso-wrap-distance-right:0" from="68.664001pt,60.06937pt" to="536.734001pt,60.06937pt" stroked="true" strokeweight=".600010pt" strokecolor="#000000">
            <w10:wrap type="topAndBottom"/>
          </v:lin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  <w:ind w:left="112"/>
      </w:pPr>
      <w:r>
        <w:rPr>
          <w:rFonts w:ascii="MingLiU" w:eastAsia="MingLiU" w:hint="eastAsia"/>
        </w:rPr>
        <w:t>2.</w:t>
      </w:r>
      <w:r>
        <w:rPr/>
        <w:t>就醫紀錄：</w:t>
      </w:r>
    </w:p>
    <w:p>
      <w:pPr>
        <w:pStyle w:val="BodyText"/>
        <w:spacing w:before="3"/>
        <w:rPr>
          <w:sz w:val="27"/>
        </w:rPr>
      </w:pPr>
      <w:r>
        <w:rPr/>
        <w:pict>
          <v:line style="position:absolute;mso-position-horizontal-relative:page;mso-position-vertical-relative:paragraph;z-index:1456;mso-wrap-distance-left:0;mso-wrap-distance-right:0" from="68.664001pt,20.109398pt" to="536.734001pt,20.109398pt" stroked="true" strokeweight=".59999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480;mso-wrap-distance-left:0;mso-wrap-distance-right:0" from="68.664001pt,40.149387pt" to="536.734001pt,40.149387pt" stroked="true" strokeweight=".60001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504;mso-wrap-distance-left:0;mso-wrap-distance-right:0" from="68.664001pt,60.069386pt" to="536.734001pt,60.069386pt" stroked="true" strokeweight=".600010pt" strokecolor="#000000">
            <w10:wrap type="topAndBottom"/>
          </v:line>
        </w:pic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line="388" w:lineRule="exact"/>
        <w:rPr>
          <w:rFonts w:ascii="Microsoft JhengHei" w:eastAsia="Microsoft JhengHei" w:hint="eastAsia"/>
        </w:rPr>
      </w:pPr>
      <w:r>
        <w:rPr>
          <w:rFonts w:ascii="Microsoft JhengHei" w:eastAsia="Microsoft JhengHei" w:hint="eastAsia"/>
        </w:rPr>
        <w:t>四、處理計畫（</w:t>
      </w:r>
      <w:r>
        <w:rPr/>
        <w:t>Plan</w:t>
      </w:r>
      <w:r>
        <w:rPr>
          <w:rFonts w:ascii="Microsoft JhengHei" w:eastAsia="Microsoft JhengHei" w:hint="eastAsia"/>
        </w:rPr>
        <w:t>）</w:t>
      </w:r>
    </w:p>
    <w:p>
      <w:pPr>
        <w:pStyle w:val="BodyText"/>
        <w:tabs>
          <w:tab w:pos="9769" w:val="left" w:leader="none"/>
        </w:tabs>
        <w:spacing w:before="64"/>
        <w:ind w:left="112"/>
        <w:rPr>
          <w:rFonts w:ascii="Times New Roman" w:hAnsi="Times New Roman" w:eastAsia="Times New Roman"/>
        </w:rPr>
      </w:pPr>
      <w:r>
        <w:rPr>
          <w:rFonts w:ascii="MingLiU" w:hAnsi="MingLiU" w:eastAsia="MingLiU" w:hint="eastAsia"/>
        </w:rPr>
        <w:t>1.</w:t>
      </w:r>
      <w:r>
        <w:rPr/>
        <w:t>□</w:t>
      </w:r>
      <w:r>
        <w:rPr>
          <w:spacing w:val="57"/>
        </w:rPr>
        <w:t> </w:t>
      </w:r>
      <w:r>
        <w:rPr/>
        <w:t>暫時停止運動，時間：</w:t>
      </w:r>
      <w:r>
        <w:rPr>
          <w:rFonts w:ascii="Times New Roman" w:hAnsi="Times New Roman" w:eastAsia="Times New Roman"/>
          <w:u w:val="single"/>
        </w:rPr>
        <w:t> </w:t>
        <w:tab/>
      </w:r>
    </w:p>
    <w:p>
      <w:pPr>
        <w:pStyle w:val="BodyText"/>
        <w:spacing w:before="84"/>
        <w:ind w:left="112"/>
      </w:pPr>
      <w:r>
        <w:rPr>
          <w:rFonts w:ascii="MingLiU" w:hAnsi="MingLiU" w:eastAsia="MingLiU" w:hint="eastAsia"/>
        </w:rPr>
        <w:t>2.</w:t>
      </w:r>
      <w:r>
        <w:rPr/>
        <w:t>□</w:t>
      </w:r>
      <w:r>
        <w:rPr>
          <w:spacing w:val="57"/>
        </w:rPr>
        <w:t> </w:t>
      </w:r>
      <w:r>
        <w:rPr/>
        <w:t>可繼續參與運動，限制相關動作：</w:t>
      </w:r>
    </w:p>
    <w:p>
      <w:pPr>
        <w:pStyle w:val="BodyText"/>
        <w:spacing w:before="3"/>
        <w:rPr>
          <w:sz w:val="27"/>
        </w:rPr>
      </w:pPr>
      <w:r>
        <w:rPr/>
        <w:pict>
          <v:line style="position:absolute;mso-position-horizontal-relative:page;mso-position-vertical-relative:paragraph;z-index:1528;mso-wrap-distance-left:0;mso-wrap-distance-right:0" from="86.664001pt,20.109358pt" to="536.734001pt,20.109358pt" stroked="true" strokeweight=".60001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552;mso-wrap-distance-left:0;mso-wrap-distance-right:0" from="86.664001pt,40.149357pt" to="536.734001pt,40.149357pt" stroked="true" strokeweight=".600010pt" strokecolor="#000000">
            <w10:wrap type="topAndBottom"/>
          </v:line>
        </w:pict>
      </w:r>
    </w:p>
    <w:p>
      <w:pPr>
        <w:pStyle w:val="BodyText"/>
      </w:pPr>
    </w:p>
    <w:p>
      <w:pPr>
        <w:pStyle w:val="BodyText"/>
        <w:spacing w:before="48"/>
        <w:ind w:left="112"/>
      </w:pPr>
      <w:r>
        <w:rPr>
          <w:rFonts w:ascii="MingLiU" w:hAnsi="MingLiU" w:eastAsia="MingLiU" w:hint="eastAsia"/>
        </w:rPr>
        <w:t>3.</w:t>
      </w:r>
      <w:r>
        <w:rPr/>
        <w:t>□</w:t>
      </w:r>
      <w:r>
        <w:rPr>
          <w:spacing w:val="57"/>
        </w:rPr>
        <w:t> </w:t>
      </w:r>
      <w:r>
        <w:rPr/>
        <w:t>可繼續參與運動，不限制動作</w:t>
      </w:r>
    </w:p>
    <w:p>
      <w:pPr>
        <w:pStyle w:val="BodyText"/>
        <w:spacing w:before="86"/>
        <w:ind w:left="112"/>
      </w:pPr>
      <w:r>
        <w:rPr>
          <w:rFonts w:ascii="MingLiU" w:hAnsi="MingLiU" w:eastAsia="MingLiU" w:hint="eastAsia"/>
        </w:rPr>
        <w:t>4.</w:t>
      </w:r>
      <w:r>
        <w:rPr/>
        <w:t>□</w:t>
      </w:r>
      <w:r>
        <w:rPr>
          <w:spacing w:val="57"/>
        </w:rPr>
        <w:t> </w:t>
      </w:r>
      <w:r>
        <w:rPr/>
        <w:t>保護性貼紮及包紮，部位及特殊貼法註記：</w:t>
      </w:r>
    </w:p>
    <w:p>
      <w:pPr>
        <w:pStyle w:val="BodyText"/>
        <w:spacing w:before="3"/>
        <w:rPr>
          <w:sz w:val="27"/>
        </w:rPr>
      </w:pPr>
      <w:r>
        <w:rPr/>
        <w:pict>
          <v:line style="position:absolute;mso-position-horizontal-relative:page;mso-position-vertical-relative:paragraph;z-index:1576;mso-wrap-distance-left:0;mso-wrap-distance-right:0" from="86.664001pt,20.109379pt" to="536.734001pt,20.109379pt" stroked="true" strokeweight=".60001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600;mso-wrap-distance-left:0;mso-wrap-distance-right:0" from="86.664001pt,40.029396pt" to="536.734001pt,40.029396pt" stroked="true" strokeweight=".599980pt" strokecolor="#000000">
            <w10:wrap type="topAndBottom"/>
          </v:line>
        </w:pict>
      </w:r>
    </w:p>
    <w:p>
      <w:pPr>
        <w:pStyle w:val="BodyText"/>
        <w:spacing w:before="4"/>
      </w:pPr>
    </w:p>
    <w:p>
      <w:pPr>
        <w:pStyle w:val="BodyText"/>
        <w:spacing w:before="50"/>
        <w:ind w:left="112"/>
      </w:pPr>
      <w:r>
        <w:rPr>
          <w:rFonts w:ascii="MingLiU" w:hAnsi="MingLiU" w:eastAsia="MingLiU" w:hint="eastAsia"/>
        </w:rPr>
        <w:t>5.</w:t>
      </w:r>
      <w:r>
        <w:rPr/>
        <w:t>□</w:t>
      </w:r>
      <w:r>
        <w:rPr>
          <w:spacing w:val="57"/>
        </w:rPr>
        <w:t> </w:t>
      </w:r>
      <w:r>
        <w:rPr/>
        <w:t>復建目標：各階段目標、預定完成日期、處理內容及作法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7785"/>
      </w:tblGrid>
      <w:tr>
        <w:trPr>
          <w:trHeight w:val="638" w:hRule="exact"/>
        </w:trPr>
        <w:tc>
          <w:tcPr>
            <w:tcW w:w="121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治療目標</w:t>
            </w:r>
          </w:p>
        </w:tc>
        <w:tc>
          <w:tcPr>
            <w:tcW w:w="7785" w:type="dxa"/>
          </w:tcPr>
          <w:p>
            <w:pPr>
              <w:pStyle w:val="TableParagraph"/>
              <w:tabs>
                <w:tab w:pos="1903" w:val="left" w:leader="none"/>
                <w:tab w:pos="3104" w:val="left" w:leader="none"/>
                <w:tab w:pos="4544" w:val="left" w:leader="none"/>
                <w:tab w:pos="5984" w:val="left" w:leader="none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□↑關節角度</w:t>
              <w:tab/>
              <w:t>□↑肌力</w:t>
              <w:tab/>
              <w:t>□↑耐力</w:t>
              <w:tab/>
              <w:t>□↑平衡</w:t>
              <w:tab/>
              <w:t>□↑行走能力</w:t>
            </w:r>
          </w:p>
          <w:p>
            <w:pPr>
              <w:pStyle w:val="TableParagraph"/>
              <w:tabs>
                <w:tab w:pos="3104" w:val="left" w:leader="none"/>
                <w:tab w:pos="5984" w:val="left" w:leader="none"/>
                <w:tab w:pos="7719" w:val="left" w:leader="none"/>
              </w:tabs>
              <w:spacing w:line="313" w:lineRule="exac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□↑日常生活自主能力</w:t>
              <w:tab/>
              <w:t>□↓痠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痛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麻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腫</w:t>
              <w:tab/>
              <w:t>□其他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1577" w:hRule="exact"/>
        </w:trPr>
        <w:tc>
          <w:tcPr>
            <w:tcW w:w="1217" w:type="dxa"/>
          </w:tcPr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治療計畫</w:t>
            </w:r>
          </w:p>
        </w:tc>
        <w:tc>
          <w:tcPr>
            <w:tcW w:w="7785" w:type="dxa"/>
          </w:tcPr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□被動關節活動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主動關節活動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輔助式關節活動</w:t>
            </w:r>
          </w:p>
          <w:p>
            <w:pPr>
              <w:pStyle w:val="TableParagraph"/>
              <w:tabs>
                <w:tab w:pos="1543" w:val="left" w:leader="none"/>
                <w:tab w:pos="2983" w:val="left" w:leader="none"/>
                <w:tab w:pos="3944" w:val="left" w:leader="none"/>
              </w:tabs>
              <w:spacing w:line="312" w:lineRule="exact"/>
              <w:rPr>
                <w:rFonts w:ascii="MingLiU" w:hAnsi="MingLiU" w:eastAsia="MingLiU" w:hint="eastAsia"/>
                <w:sz w:val="24"/>
              </w:rPr>
            </w:pPr>
            <w:r>
              <w:rPr>
                <w:sz w:val="24"/>
              </w:rPr>
              <w:t>□貼紮治療</w:t>
              <w:tab/>
              <w:t>□運動治療</w:t>
              <w:tab/>
              <w:t>□平衡</w:t>
              <w:tab/>
              <w:t>□行走能力</w:t>
            </w:r>
            <w:r>
              <w:rPr>
                <w:spacing w:val="57"/>
                <w:sz w:val="24"/>
              </w:rPr>
              <w:t> </w:t>
            </w:r>
            <w:r>
              <w:rPr>
                <w:rFonts w:ascii="MingLiU" w:hAnsi="MingLiU" w:eastAsia="MingLiU" w:hint="eastAsia"/>
                <w:sz w:val="24"/>
              </w:rPr>
              <w:t>(</w:t>
            </w:r>
            <w:r>
              <w:rPr>
                <w:sz w:val="24"/>
              </w:rPr>
              <w:t>□使用拐杖</w:t>
            </w:r>
            <w:r>
              <w:rPr>
                <w:rFonts w:ascii="MingLiU" w:hAnsi="MingLiU" w:eastAsia="MingLiU" w:hint="eastAsia"/>
                <w:sz w:val="24"/>
              </w:rPr>
              <w:t>)</w:t>
            </w:r>
          </w:p>
          <w:p>
            <w:pPr>
              <w:pStyle w:val="TableParagraph"/>
              <w:tabs>
                <w:tab w:pos="1543" w:val="left" w:leader="none"/>
                <w:tab w:pos="3944" w:val="left" w:leader="none"/>
                <w:tab w:pos="5744" w:val="left" w:leader="none"/>
              </w:tabs>
              <w:spacing w:line="312" w:lineRule="exact"/>
              <w:rPr>
                <w:sz w:val="24"/>
              </w:rPr>
            </w:pPr>
            <w:r>
              <w:rPr>
                <w:sz w:val="24"/>
              </w:rPr>
              <w:t>□心肺訓練</w:t>
              <w:tab/>
              <w:t>□肌力</w:t>
            </w:r>
            <w:r>
              <w:rPr>
                <w:rFonts w:ascii="MingLiU" w:hAnsi="MingLiU" w:eastAsia="MingLiU" w:hint="eastAsia"/>
                <w:sz w:val="24"/>
              </w:rPr>
              <w:t>/</w:t>
            </w:r>
            <w:r>
              <w:rPr>
                <w:sz w:val="24"/>
              </w:rPr>
              <w:t>肌耐力訓練</w:t>
              <w:tab/>
              <w:t>□軟組織放鬆</w:t>
              <w:tab/>
              <w:t>□伸展運動</w:t>
            </w:r>
          </w:p>
          <w:p>
            <w:pPr>
              <w:pStyle w:val="TableParagraph"/>
              <w:spacing w:line="312" w:lineRule="exact"/>
              <w:rPr>
                <w:rFonts w:ascii="MingLiU" w:hAnsi="MingLiU" w:eastAsia="MingLiU" w:hint="eastAsia"/>
                <w:sz w:val="24"/>
              </w:rPr>
            </w:pPr>
            <w:r>
              <w:rPr>
                <w:sz w:val="24"/>
              </w:rPr>
              <w:t>□儀器治療  </w:t>
            </w:r>
            <w:r>
              <w:rPr>
                <w:rFonts w:ascii="MingLiU" w:hAnsi="MingLiU" w:eastAsia="MingLiU" w:hint="eastAsia"/>
                <w:sz w:val="24"/>
              </w:rPr>
              <w:t>(</w:t>
            </w:r>
            <w:r>
              <w:rPr>
                <w:sz w:val="24"/>
              </w:rPr>
              <w:t>□電療、□水療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□冰敷、□熱療</w:t>
            </w:r>
            <w:r>
              <w:rPr>
                <w:rFonts w:ascii="MingLiU" w:hAnsi="MingLiU" w:eastAsia="MingLiU" w:hint="eastAsia"/>
                <w:sz w:val="24"/>
              </w:rPr>
              <w:t>)</w:t>
            </w:r>
          </w:p>
          <w:p>
            <w:pPr>
              <w:pStyle w:val="TableParagraph"/>
              <w:tabs>
                <w:tab w:pos="1543" w:val="left" w:leader="none"/>
                <w:tab w:pos="4358" w:val="left" w:leader="none"/>
              </w:tabs>
              <w:spacing w:line="313" w:lineRule="exact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□衛教</w:t>
              <w:tab/>
              <w:t>□其他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9"/>
      </w:pPr>
      <w:r>
        <w:rPr/>
        <w:pict>
          <v:line style="position:absolute;mso-position-horizontal-relative:page;mso-position-vertical-relative:paragraph;z-index:1624;mso-wrap-distance-left:0;mso-wrap-distance-right:0" from="86.664001pt,18.420010pt" to="536.734001pt,18.420010pt" stroked="true" strokeweight=".59998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648;mso-wrap-distance-left:0;mso-wrap-distance-right:0" from="86.664001pt,38.340012pt" to="536.734001pt,38.340012pt" stroked="true" strokeweight=".59998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672;mso-wrap-distance-left:0;mso-wrap-distance-right:0" from="86.664001pt,58.410011pt" to="536.734001pt,58.410011pt" stroked="true" strokeweight=".59998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696;mso-wrap-distance-left:0;mso-wrap-distance-right:0" from="86.664001pt,78.450012pt" to="536.734001pt,78.450012pt" stroked="true" strokeweight=".59998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720;mso-wrap-distance-left:0;mso-wrap-distance-right:0" from="86.664001pt,98.36998pt" to="536.734001pt,98.36998pt" stroked="true" strokeweight=".60004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744;mso-wrap-distance-left:0;mso-wrap-distance-right:0" from="86.664001pt,118.410011pt" to="536.734001pt,118.410011pt" stroked="true" strokeweight=".59998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768;mso-wrap-distance-left:0;mso-wrap-distance-right:0" from="86.664001pt,138.450012pt" to="536.734001pt,138.450012pt" stroked="true" strokeweight=".599980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792;mso-wrap-distance-left:0;mso-wrap-distance-right:0" from="86.664001pt,158.36998pt" to="536.734001pt,158.36998pt" stroked="true" strokeweight=".60004pt" strokecolor="#000000">
            <w10:wrap type="topAndBottom"/>
          </v:line>
        </w:pict>
      </w:r>
      <w:r>
        <w:rPr/>
        <w:pict>
          <v:line style="position:absolute;mso-position-horizontal-relative:page;mso-position-vertical-relative:paragraph;z-index:1816;mso-wrap-distance-left:0;mso-wrap-distance-right:0" from="86.664001pt,178.410004pt" to="536.734001pt,178.410004pt" stroked="true" strokeweight=".599980pt" strokecolor="#000000">
            <w10:wrap type="topAndBottom"/>
          </v:line>
        </w:pict>
      </w:r>
    </w:p>
    <w:p>
      <w:pPr>
        <w:pStyle w:val="BodyText"/>
        <w:spacing w:before="4"/>
      </w:pPr>
    </w:p>
    <w:p>
      <w:pPr>
        <w:pStyle w:val="BodyText"/>
        <w:spacing w:before="7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tabs>
          <w:tab w:pos="9818" w:val="left" w:leader="none"/>
        </w:tabs>
        <w:spacing w:before="14"/>
        <w:ind w:left="5874" w:right="0" w:firstLine="0"/>
        <w:jc w:val="left"/>
        <w:rPr>
          <w:rFonts w:ascii="Times New Roman" w:eastAsia="Times New Roman"/>
          <w:sz w:val="28"/>
        </w:rPr>
      </w:pPr>
      <w:r>
        <w:rPr>
          <w:sz w:val="28"/>
        </w:rPr>
        <w:t>評估者簽名：</w:t>
      </w:r>
      <w:r>
        <w:rPr>
          <w:rFonts w:ascii="Times New Roman" w:eastAsia="Times New Roman"/>
          <w:sz w:val="28"/>
          <w:u w:val="single"/>
        </w:rPr>
        <w:t> </w:t>
        <w:tab/>
      </w:r>
    </w:p>
    <w:p>
      <w:pPr>
        <w:spacing w:after="0"/>
        <w:jc w:val="left"/>
        <w:rPr>
          <w:rFonts w:ascii="Times New Roman" w:eastAsia="Times New Roman"/>
          <w:sz w:val="28"/>
        </w:rPr>
        <w:sectPr>
          <w:pgSz w:w="11910" w:h="16840"/>
          <w:pgMar w:top="1120" w:bottom="280" w:left="1020" w:right="96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"/>
        <w:gridCol w:w="8728"/>
      </w:tblGrid>
      <w:tr>
        <w:trPr>
          <w:trHeight w:val="612" w:hRule="exact"/>
        </w:trPr>
        <w:tc>
          <w:tcPr>
            <w:tcW w:w="1023" w:type="dxa"/>
          </w:tcPr>
          <w:p>
            <w:pPr>
              <w:pStyle w:val="TableParagraph"/>
              <w:spacing w:before="90"/>
              <w:ind w:left="105"/>
              <w:rPr>
                <w:sz w:val="32"/>
              </w:rPr>
            </w:pPr>
            <w:r>
              <w:rPr>
                <w:sz w:val="32"/>
              </w:rPr>
              <w:t>日</w:t>
            </w:r>
            <w:r>
              <w:rPr>
                <w:spacing w:val="76"/>
                <w:sz w:val="32"/>
              </w:rPr>
              <w:t> </w:t>
            </w:r>
            <w:r>
              <w:rPr>
                <w:sz w:val="32"/>
              </w:rPr>
              <w:t>期</w:t>
            </w:r>
          </w:p>
        </w:tc>
        <w:tc>
          <w:tcPr>
            <w:tcW w:w="8728" w:type="dxa"/>
          </w:tcPr>
          <w:p>
            <w:pPr>
              <w:pStyle w:val="TableParagraph"/>
              <w:spacing w:before="90"/>
              <w:ind w:left="1800"/>
              <w:rPr>
                <w:sz w:val="32"/>
              </w:rPr>
            </w:pPr>
            <w:r>
              <w:rPr>
                <w:sz w:val="32"/>
              </w:rPr>
              <w:t>傷  害  處  理  紀  錄  及  復  原  情 況</w:t>
            </w:r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3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2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2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0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  <w:tr>
        <w:trPr>
          <w:trHeight w:val="612" w:hRule="exact"/>
        </w:trPr>
        <w:tc>
          <w:tcPr>
            <w:tcW w:w="1023" w:type="dxa"/>
          </w:tcPr>
          <w:p>
            <w:pPr/>
          </w:p>
        </w:tc>
        <w:tc>
          <w:tcPr>
            <w:tcW w:w="8728" w:type="dxa"/>
          </w:tcPr>
          <w:p>
            <w:pPr/>
          </w:p>
        </w:tc>
      </w:tr>
    </w:tbl>
    <w:sectPr>
      <w:pgSz w:w="11910" w:h="16840"/>
      <w:pgMar w:top="112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MingLiU">
    <w:altName w:val="MingLiU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PMingLiU" w:hAnsi="PMingLiU" w:eastAsia="PMingLiU" w:cs="PMingLiU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體中</dc:creator>
  <dc:title>國 立 台 東 體 育 實 驗 高 級 中 學</dc:title>
  <dcterms:created xsi:type="dcterms:W3CDTF">2017-09-20T06:45:17Z</dcterms:created>
  <dcterms:modified xsi:type="dcterms:W3CDTF">2017-09-20T06:45:17Z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2017-09-20T00:00:00Z</vt:filetime>
  </property>
</Properties>
</file>